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9" w:tblpY="58"/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85"/>
      </w:tblGrid>
      <w:tr w:rsidRPr="00977FE8" w:rsidR="00E15DC8" w:rsidTr="00AD496F" w14:paraId="26F28A17" w14:textId="77777777">
        <w:trPr>
          <w:trHeight w:val="127"/>
        </w:trPr>
        <w:tc>
          <w:tcPr>
            <w:tcW w:w="10485" w:type="dxa"/>
            <w:shd w:val="clear" w:color="auto" w:fill="000000"/>
          </w:tcPr>
          <w:p w:rsidRPr="00440668" w:rsidR="00E15DC8" w:rsidP="00C13FBA" w:rsidRDefault="00E15DC8" w14:paraId="58A75847" w14:textId="77777777">
            <w:pPr>
              <w:ind w:right="-108"/>
              <w:jc w:val="center"/>
              <w:rPr>
                <w:rFonts w:cs="Arial"/>
                <w:b/>
                <w:sz w:val="22"/>
                <w:szCs w:val="22"/>
              </w:rPr>
            </w:pPr>
            <w:r w:rsidRPr="00440668">
              <w:rPr>
                <w:rFonts w:cs="Arial"/>
                <w:b/>
                <w:color w:val="FFFFFF"/>
                <w:sz w:val="22"/>
                <w:szCs w:val="22"/>
                <w:highlight w:val="black"/>
              </w:rPr>
              <w:t>Suspect</w:t>
            </w:r>
            <w:r w:rsidR="001B1425">
              <w:rPr>
                <w:rFonts w:cs="Arial"/>
                <w:b/>
                <w:color w:val="FFFFFF"/>
                <w:sz w:val="22"/>
                <w:szCs w:val="22"/>
                <w:highlight w:val="black"/>
              </w:rPr>
              <w:t>ed prostate cancer 2 week wait</w:t>
            </w:r>
            <w:r w:rsidRPr="00440668">
              <w:rPr>
                <w:rFonts w:cs="Arial"/>
                <w:b/>
                <w:color w:val="FFFFFF"/>
                <w:sz w:val="22"/>
                <w:szCs w:val="22"/>
                <w:highlight w:val="black"/>
              </w:rPr>
              <w:t xml:space="preserve"> referral</w:t>
            </w:r>
          </w:p>
        </w:tc>
      </w:tr>
    </w:tbl>
    <w:p w:rsidRPr="00792012" w:rsidR="00BA050A" w:rsidRDefault="00BA050A" w14:paraId="41A85638" w14:textId="77777777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E7FF"/>
        <w:tblLook w:val="04A0" w:firstRow="1" w:lastRow="0" w:firstColumn="1" w:lastColumn="0" w:noHBand="0" w:noVBand="1"/>
      </w:tblPr>
      <w:tblGrid>
        <w:gridCol w:w="2694"/>
        <w:gridCol w:w="2239"/>
        <w:gridCol w:w="3289"/>
        <w:gridCol w:w="2268"/>
      </w:tblGrid>
      <w:tr w:rsidRPr="00977FE8" w:rsidR="00E15DC8" w:rsidTr="00750576" w14:paraId="5DA5791F" w14:textId="77777777">
        <w:tc>
          <w:tcPr>
            <w:tcW w:w="2694" w:type="dxa"/>
            <w:shd w:val="clear" w:color="auto" w:fill="FFFFFF" w:themeFill="background1"/>
          </w:tcPr>
          <w:p w:rsidRPr="00977FE8" w:rsidR="00E15DC8" w:rsidP="00C2675D" w:rsidRDefault="00E15DC8" w14:paraId="72006F38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>Date of decision to refer:</w:t>
            </w:r>
          </w:p>
        </w:tc>
        <w:tc>
          <w:tcPr>
            <w:tcW w:w="2239" w:type="dxa"/>
            <w:shd w:val="clear" w:color="auto" w:fill="FFFFFF" w:themeFill="background1"/>
          </w:tcPr>
          <w:p w:rsidRPr="00977FE8" w:rsidR="00E15DC8" w:rsidP="00C2675D" w:rsidRDefault="00E15DC8" w14:paraId="15B79F1F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FFFFFF" w:themeFill="background1"/>
          </w:tcPr>
          <w:p w:rsidRPr="00977FE8" w:rsidR="00E15DC8" w:rsidP="00C2675D" w:rsidRDefault="00E15DC8" w14:paraId="406031C4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Date referral received at Trust:  </w:t>
            </w:r>
          </w:p>
        </w:tc>
        <w:tc>
          <w:tcPr>
            <w:tcW w:w="2268" w:type="dxa"/>
            <w:shd w:val="clear" w:color="auto" w:fill="FFFFFF" w:themeFill="background1"/>
          </w:tcPr>
          <w:p w:rsidRPr="00977FE8" w:rsidR="00E15DC8" w:rsidP="00C2675D" w:rsidRDefault="00E15DC8" w14:paraId="45620D4F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Pr="00792012" w:rsidR="00E15DC8" w:rsidRDefault="00E15DC8" w14:paraId="302489E8" w14:textId="77777777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E7FF"/>
        <w:tblLayout w:type="fixed"/>
        <w:tblLook w:val="04A0" w:firstRow="1" w:lastRow="0" w:firstColumn="1" w:lastColumn="0" w:noHBand="0" w:noVBand="1"/>
      </w:tblPr>
      <w:tblGrid>
        <w:gridCol w:w="822"/>
        <w:gridCol w:w="9668"/>
      </w:tblGrid>
      <w:tr w:rsidRPr="00977FE8" w:rsidR="00E15DC8" w:rsidTr="00750576" w14:paraId="6AC4FB1C" w14:textId="77777777"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04CB557D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3DD804F2" wp14:editId="23428338">
                      <wp:extent cx="544195" cy="746760"/>
                      <wp:effectExtent l="0" t="0" r="0" b="0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5DC8" w:rsidP="00E15DC8" w:rsidRDefault="00E15DC8" w14:paraId="36971509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750576" w:rsidR="00E15DC8" w:rsidP="00E15DC8" w:rsidRDefault="00E15DC8" w14:paraId="5D0EBEAD" w14:textId="7777777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0576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Patient Details</w:t>
                                  </w:r>
                                </w:p>
                              </w:txbxContent>
                            </wps:txbx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 w14:anchorId="3DD804F2">
                      <v:stroke joinstyle="miter"/>
                      <v:path gradientshapeok="t" o:connecttype="rect"/>
                    </v:shapetype>
                    <v:shape id="Text Box 2" style="width:42.85pt;height:58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">
                      <v:textbox style="layout-flow:vertical-ideographic">
                        <w:txbxContent>
                          <w:p w:rsidR="00E15DC8" w:rsidP="00E15DC8" w:rsidRDefault="00E15DC8" w14:paraId="36971509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750576" w:rsidR="00E15DC8" w:rsidP="00E15DC8" w:rsidRDefault="00E15DC8" w14:paraId="5D0EBEAD" w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057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Patient Details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079B457A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Surname:                                             First Name:                                      Title: </w:t>
            </w:r>
          </w:p>
        </w:tc>
      </w:tr>
      <w:tr w:rsidRPr="00977FE8" w:rsidR="00E15DC8" w:rsidTr="00750576" w14:paraId="6FD5AB78" w14:textId="77777777"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21E25E4E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04489701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Gender:                                                DOB:   /    /                                      NHS Number: </w:t>
            </w:r>
          </w:p>
        </w:tc>
      </w:tr>
      <w:tr w:rsidRPr="00977FE8" w:rsidR="00E15DC8" w:rsidTr="00750576" w14:paraId="7F967265" w14:textId="77777777"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73201DF1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3229906D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>Ethnicity:                                              Language:</w:t>
            </w:r>
          </w:p>
        </w:tc>
      </w:tr>
      <w:tr w:rsidRPr="00977FE8" w:rsidR="00E15DC8" w:rsidTr="00750576" w14:paraId="731EB581" w14:textId="77777777"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49AF93DD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6FC852D5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>Interpreter required:                             Transport required:</w:t>
            </w:r>
          </w:p>
        </w:tc>
      </w:tr>
      <w:tr w:rsidRPr="00977FE8" w:rsidR="00E15DC8" w:rsidTr="00750576" w14:paraId="5AD69324" w14:textId="77777777"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7C260714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59EA75C9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Patient Address: </w:t>
            </w:r>
          </w:p>
          <w:p w:rsidRPr="00977FE8" w:rsidR="00E15DC8" w:rsidP="00C2675D" w:rsidRDefault="00E15DC8" w14:paraId="12B5930A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Pr="00977FE8" w:rsidR="00E15DC8" w:rsidTr="00750576" w14:paraId="2A9B263E" w14:textId="77777777">
        <w:trPr>
          <w:trHeight w:val="559"/>
        </w:trPr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74D7A1DE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0F69C108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>Contact numbers:</w:t>
            </w:r>
          </w:p>
          <w:p w:rsidRPr="00977FE8" w:rsidR="00E15DC8" w:rsidP="00C2675D" w:rsidRDefault="00E15DC8" w14:paraId="671EFB4A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Home:                                                  Mobile:                                             Email: </w:t>
            </w:r>
          </w:p>
        </w:tc>
      </w:tr>
      <w:tr w:rsidRPr="00977FE8" w:rsidR="00E15DC8" w:rsidTr="00750576" w14:paraId="4C67A3DB" w14:textId="77777777"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1D16E2A1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49B0C3E0" wp14:editId="1D573B9F">
                      <wp:extent cx="544195" cy="962025"/>
                      <wp:effectExtent l="0" t="0" r="0" b="9525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Pr="00977FE8" w:rsidR="00977FE8" w:rsidP="00E15DC8" w:rsidRDefault="00977FE8" w14:paraId="734B7620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Pr="00977FE8" w:rsidR="00E15DC8" w:rsidP="00E15DC8" w:rsidRDefault="00E15DC8" w14:paraId="30FFA628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7FE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Practice Details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" style="width:42.8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" w14:anchorId="49B0C3E0">
                      <v:textbox style="layout-flow:vertical-ideographic">
                        <w:txbxContent>
                          <w:p w:rsidRPr="00977FE8" w:rsidR="00977FE8" w:rsidP="00E15DC8" w:rsidRDefault="00977FE8" w14:paraId="734B7620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Pr="00977FE8" w:rsidR="00E15DC8" w:rsidP="00E15DC8" w:rsidRDefault="00E15DC8" w14:paraId="30FFA628" w14:textId="777777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7F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Practice Details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1201069E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Registered GP Name: </w:t>
            </w:r>
          </w:p>
        </w:tc>
      </w:tr>
      <w:tr w:rsidRPr="00977FE8" w:rsidR="00E15DC8" w:rsidTr="00750576" w14:paraId="19E9BEC1" w14:textId="77777777"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3F05D4D6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5DC2EC22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Practice Name : </w:t>
            </w:r>
          </w:p>
        </w:tc>
      </w:tr>
      <w:tr w:rsidRPr="00977FE8" w:rsidR="00E15DC8" w:rsidTr="00750576" w14:paraId="1F18275F" w14:textId="77777777"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3747A2E4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5240E82F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>Direct line to the practice (Bypass) :</w:t>
            </w:r>
          </w:p>
        </w:tc>
      </w:tr>
      <w:tr w:rsidRPr="00977FE8" w:rsidR="00E15DC8" w:rsidTr="00750576" w14:paraId="5D8BBD3D" w14:textId="77777777"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7CAB283F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4D33F6B1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>Main:                                                   Fax:                                                  Email:</w:t>
            </w:r>
          </w:p>
        </w:tc>
      </w:tr>
      <w:tr w:rsidRPr="00977FE8" w:rsidR="00E15DC8" w:rsidTr="00750576" w14:paraId="168C4FDF" w14:textId="77777777">
        <w:trPr>
          <w:trHeight w:val="350"/>
        </w:trPr>
        <w:tc>
          <w:tcPr>
            <w:tcW w:w="8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977FE8" w:rsidR="00E15DC8" w:rsidP="00C2675D" w:rsidRDefault="00E15DC8" w14:paraId="54E7BE4D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977FE8" w:rsidR="00E15DC8" w:rsidP="00C2675D" w:rsidRDefault="00E15DC8" w14:paraId="597C7473" w14:textId="77777777">
            <w:pPr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 xml:space="preserve">Referring Clinician: </w:t>
            </w:r>
          </w:p>
        </w:tc>
      </w:tr>
    </w:tbl>
    <w:p w:rsidRPr="00750576" w:rsidR="00750576" w:rsidRDefault="00750576" w14:paraId="1FE0EDAA" w14:textId="77777777">
      <w:pPr>
        <w:rPr>
          <w:sz w:val="2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1B20F5" w:rsidR="00750576" w:rsidTr="004C0C44" w14:paraId="7D84F37D" w14:textId="77777777">
        <w:trPr>
          <w:trHeight w:val="668"/>
        </w:trPr>
        <w:tc>
          <w:tcPr>
            <w:tcW w:w="10456" w:type="dxa"/>
            <w:shd w:val="clear" w:color="auto" w:fill="FFFFFF" w:themeFill="background1"/>
          </w:tcPr>
          <w:p w:rsidRPr="004C0C44" w:rsidR="004C0C44" w:rsidP="004C0C44" w:rsidRDefault="004C0C44" w14:paraId="130A4975" w14:textId="7777777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FF0000"/>
                <w:sz w:val="22"/>
                <w:szCs w:val="22"/>
              </w:rPr>
            </w:pPr>
            <w:r w:rsidRPr="004C0C44">
              <w:rPr>
                <w:rFonts w:cs="Arial"/>
                <w:b/>
                <w:color w:val="FF0000"/>
                <w:sz w:val="22"/>
                <w:szCs w:val="22"/>
              </w:rPr>
              <w:t>This referral form is for suspected PROSTATE CANCER ONLY.</w:t>
            </w:r>
          </w:p>
          <w:p w:rsidRPr="004C0C44" w:rsidR="00750576" w:rsidP="00750576" w:rsidRDefault="00C13FBA" w14:paraId="0CB0D7E9" w14:textId="53105ED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 other suspected urological cancers please use the Urology 2 </w:t>
            </w:r>
            <w:r w:rsidR="000B3D06">
              <w:rPr>
                <w:rFonts w:cs="Arial"/>
                <w:sz w:val="22"/>
                <w:szCs w:val="22"/>
              </w:rPr>
              <w:t>W</w:t>
            </w:r>
            <w:r>
              <w:rPr>
                <w:rFonts w:cs="Arial"/>
                <w:sz w:val="22"/>
                <w:szCs w:val="22"/>
              </w:rPr>
              <w:t xml:space="preserve">eek </w:t>
            </w:r>
            <w:r w:rsidR="000B3D06">
              <w:rPr>
                <w:rFonts w:cs="Arial"/>
                <w:sz w:val="22"/>
                <w:szCs w:val="22"/>
              </w:rPr>
              <w:t>W</w:t>
            </w:r>
            <w:r>
              <w:rPr>
                <w:rFonts w:cs="Arial"/>
                <w:sz w:val="22"/>
                <w:szCs w:val="22"/>
              </w:rPr>
              <w:t>ait referral form</w:t>
            </w:r>
          </w:p>
          <w:p w:rsidRPr="00C60CE3" w:rsidR="00750576" w:rsidP="00750576" w:rsidRDefault="00750576" w14:paraId="37E5D2B6" w14:textId="7777777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7382A">
              <w:rPr>
                <w:rFonts w:cs="Arial"/>
                <w:b/>
                <w:sz w:val="22"/>
                <w:szCs w:val="22"/>
              </w:rPr>
              <w:t>FULLY COMPLETED</w:t>
            </w:r>
            <w:r w:rsidRPr="00F7382A">
              <w:rPr>
                <w:rFonts w:cs="Arial"/>
                <w:sz w:val="22"/>
                <w:szCs w:val="22"/>
              </w:rPr>
              <w:t xml:space="preserve"> forms will assist in arranging the most appropriate clinical assessment for the patient</w:t>
            </w:r>
          </w:p>
          <w:p w:rsidRPr="00C60CE3" w:rsidR="00C60CE3" w:rsidP="00750576" w:rsidRDefault="00C60CE3" w14:paraId="7757C747" w14:textId="1B95EC4F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 w:themeColor="text1"/>
                <w:sz w:val="22"/>
                <w:szCs w:val="22"/>
              </w:rPr>
            </w:pPr>
            <w:r w:rsidRPr="00C60CE3">
              <w:rPr>
                <w:rFonts w:cs="Arial"/>
                <w:color w:val="000000" w:themeColor="text1"/>
                <w:sz w:val="22"/>
                <w:szCs w:val="22"/>
              </w:rPr>
              <w:t>Please ensure blood tests arranged and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/or</w:t>
            </w:r>
            <w:r w:rsidRPr="00C60CE3">
              <w:rPr>
                <w:rFonts w:cs="Arial"/>
                <w:color w:val="000000" w:themeColor="text1"/>
                <w:sz w:val="22"/>
                <w:szCs w:val="22"/>
              </w:rPr>
              <w:t xml:space="preserve"> available</w:t>
            </w:r>
          </w:p>
        </w:tc>
      </w:tr>
    </w:tbl>
    <w:p w:rsidRPr="00792012" w:rsidR="00E15DC8" w:rsidP="00E15DC8" w:rsidRDefault="00E15DC8" w14:paraId="707DF69F" w14:textId="77777777">
      <w:pPr>
        <w:ind w:hanging="89"/>
        <w:rPr>
          <w:rFonts w:cs="Arial"/>
          <w:b/>
          <w:sz w:val="16"/>
          <w:szCs w:val="16"/>
        </w:rPr>
      </w:pPr>
    </w:p>
    <w:p w:rsidRPr="007A5136" w:rsidR="004644E2" w:rsidRDefault="007A5136" w14:paraId="2B6B277A" w14:textId="77777777">
      <w:pPr>
        <w:rPr>
          <w:rFonts w:cs="Arial"/>
          <w:b/>
          <w:color w:val="FF0000"/>
          <w:sz w:val="22"/>
          <w:szCs w:val="22"/>
          <w:lang w:val="en-US"/>
        </w:rPr>
      </w:pPr>
      <w:r>
        <w:rPr>
          <w:rFonts w:cs="Arial"/>
          <w:b/>
          <w:color w:val="FF0000"/>
          <w:sz w:val="22"/>
          <w:szCs w:val="22"/>
          <w:lang w:val="en-US"/>
        </w:rPr>
        <w:t>Prostate referral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10000"/>
      </w:tblGrid>
      <w:tr w:rsidRPr="00977FE8" w:rsidR="004644E2" w:rsidTr="004644E2" w14:paraId="516DBAED" w14:textId="77777777">
        <w:trPr>
          <w:trHeight w:val="300"/>
        </w:trPr>
        <w:tc>
          <w:tcPr>
            <w:tcW w:w="450" w:type="dxa"/>
            <w:shd w:val="clear" w:color="auto" w:fill="FFFFFF" w:themeFill="background1"/>
          </w:tcPr>
          <w:p w:rsidR="004644E2" w:rsidP="00D2421F" w:rsidRDefault="004644E2" w14:paraId="48D63495" w14:textId="77777777">
            <w:pPr>
              <w:rPr>
                <w:rFonts w:ascii="Segoe UI Symbol" w:hAnsi="Segoe UI Symbol" w:eastAsia="MS Gothic" w:cs="Segoe UI Symbol"/>
                <w:b/>
                <w:color w:val="FF0000"/>
                <w:sz w:val="22"/>
                <w:szCs w:val="22"/>
              </w:rPr>
            </w:pPr>
            <w:r w:rsidRPr="00977FE8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0000" w:type="dxa"/>
            <w:shd w:val="clear" w:color="auto" w:fill="FFFFFF" w:themeFill="background1"/>
          </w:tcPr>
          <w:p w:rsidR="004644E2" w:rsidP="007F05F0" w:rsidRDefault="007F05F0" w14:paraId="5CAC19FC" w14:textId="77777777">
            <w:pPr>
              <w:rPr>
                <w:rFonts w:ascii="Segoe UI Symbol" w:hAnsi="Segoe UI Symbol" w:eastAsia="MS Gothic" w:cs="Segoe UI Symbo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Prostate feels abnormal on DRE</w:t>
            </w:r>
          </w:p>
        </w:tc>
      </w:tr>
      <w:tr w:rsidRPr="00977FE8" w:rsidR="004644E2" w:rsidTr="004644E2" w14:paraId="4443C6B9" w14:textId="77777777">
        <w:trPr>
          <w:trHeight w:val="284"/>
        </w:trPr>
        <w:tc>
          <w:tcPr>
            <w:tcW w:w="450" w:type="dxa"/>
            <w:shd w:val="clear" w:color="auto" w:fill="FFFFFF" w:themeFill="background1"/>
          </w:tcPr>
          <w:p w:rsidR="004644E2" w:rsidP="00D2421F" w:rsidRDefault="004644E2" w14:paraId="79A902E4" w14:textId="77777777">
            <w:pPr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</w:pPr>
            <w:r w:rsidRPr="00977FE8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0000" w:type="dxa"/>
            <w:shd w:val="clear" w:color="auto" w:fill="FFFFFF" w:themeFill="background1"/>
          </w:tcPr>
          <w:p w:rsidRPr="00D2421F" w:rsidR="004644E2" w:rsidP="00FF5521" w:rsidRDefault="00537404" w14:paraId="63E0DB23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PSA </w:t>
            </w:r>
            <w:r w:rsidRPr="00977FE8" w:rsidR="004644E2">
              <w:rPr>
                <w:rFonts w:cs="Arial"/>
                <w:b/>
                <w:sz w:val="22"/>
                <w:szCs w:val="22"/>
                <w:lang w:val="en-US"/>
              </w:rPr>
              <w:t>raised</w:t>
            </w:r>
            <w:r w:rsidR="00FF5521">
              <w:rPr>
                <w:rFonts w:cs="Arial"/>
                <w:b/>
                <w:sz w:val="22"/>
                <w:szCs w:val="22"/>
                <w:lang w:val="en-US"/>
              </w:rPr>
              <w:t xml:space="preserve"> above age specific range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537404">
              <w:rPr>
                <w:rFonts w:cs="Arial"/>
                <w:sz w:val="22"/>
                <w:szCs w:val="22"/>
                <w:lang w:val="en-US"/>
              </w:rPr>
              <w:t>(see information for referrers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below</w:t>
            </w:r>
            <w:r w:rsidRPr="00537404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</w:tr>
      <w:tr w:rsidRPr="00977FE8" w:rsidR="004644E2" w:rsidTr="004644E2" w14:paraId="621B1500" w14:textId="77777777">
        <w:trPr>
          <w:trHeight w:val="284"/>
        </w:trPr>
        <w:tc>
          <w:tcPr>
            <w:tcW w:w="450" w:type="dxa"/>
            <w:shd w:val="clear" w:color="auto" w:fill="FFFFFF" w:themeFill="background1"/>
          </w:tcPr>
          <w:p w:rsidRPr="004644E2" w:rsidR="004644E2" w:rsidP="00D2421F" w:rsidRDefault="00324355" w14:paraId="772B8E75" w14:textId="77777777">
            <w:pPr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</w:pPr>
            <w:r w:rsidRPr="004644E2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0000" w:type="dxa"/>
            <w:shd w:val="clear" w:color="auto" w:fill="FFFFFF" w:themeFill="background1"/>
          </w:tcPr>
          <w:p w:rsidR="00537404" w:rsidP="00537404" w:rsidRDefault="00537404" w14:paraId="5D0503E1" w14:textId="77777777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Repeat PSA remains elevated (</w:t>
            </w:r>
            <w:r w:rsidRPr="00537404">
              <w:rPr>
                <w:rFonts w:cs="Arial"/>
                <w:sz w:val="22"/>
                <w:szCs w:val="22"/>
                <w:lang w:val="en-US"/>
              </w:rPr>
              <w:t>see information for referrers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below)</w:t>
            </w:r>
          </w:p>
          <w:p w:rsidR="004644E2" w:rsidP="00537404" w:rsidRDefault="00537404" w14:paraId="2472C5CD" w14:textId="77777777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 w:rsidRPr="00324355" w:rsidR="00324355">
              <w:rPr>
                <w:rFonts w:cs="Arial"/>
                <w:i/>
                <w:sz w:val="22"/>
                <w:szCs w:val="22"/>
                <w:lang w:val="en-US"/>
              </w:rPr>
              <w:t xml:space="preserve">please include both PSA  </w:t>
            </w:r>
            <w:r>
              <w:rPr>
                <w:rFonts w:cs="Arial"/>
                <w:i/>
                <w:sz w:val="22"/>
                <w:szCs w:val="22"/>
                <w:lang w:val="en-US"/>
              </w:rPr>
              <w:t>values in blood</w:t>
            </w:r>
            <w:r w:rsidRPr="00324355" w:rsidR="00324355">
              <w:rPr>
                <w:rFonts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  <w:lang w:val="en-US"/>
              </w:rPr>
              <w:t xml:space="preserve">results </w:t>
            </w:r>
            <w:r w:rsidRPr="00324355" w:rsidR="00324355">
              <w:rPr>
                <w:rFonts w:cs="Arial"/>
                <w:i/>
                <w:sz w:val="22"/>
                <w:szCs w:val="22"/>
                <w:lang w:val="en-US"/>
              </w:rPr>
              <w:t>section</w:t>
            </w:r>
          </w:p>
        </w:tc>
      </w:tr>
      <w:tr w:rsidRPr="00977FE8" w:rsidR="00D2421F" w:rsidTr="00F779B2" w14:paraId="085C5593" w14:textId="77777777">
        <w:trPr>
          <w:trHeight w:val="672"/>
        </w:trPr>
        <w:tc>
          <w:tcPr>
            <w:tcW w:w="10450" w:type="dxa"/>
            <w:gridSpan w:val="2"/>
            <w:shd w:val="clear" w:color="auto" w:fill="FFFFFF" w:themeFill="background1"/>
          </w:tcPr>
          <w:p w:rsidRPr="00977FE8" w:rsidR="00D2421F" w:rsidP="00D118B4" w:rsidRDefault="00D2421F" w14:paraId="44017E70" w14:textId="77777777">
            <w:pPr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</w:pPr>
            <w:r w:rsidRPr="00F779B2">
              <w:rPr>
                <w:rFonts w:cs="Arial"/>
                <w:b/>
                <w:sz w:val="22"/>
                <w:szCs w:val="22"/>
                <w:lang w:val="en-US"/>
              </w:rPr>
              <w:t>NB:</w:t>
            </w:r>
            <w:r w:rsidRPr="00977FE8">
              <w:rPr>
                <w:rFonts w:cs="Arial"/>
                <w:sz w:val="22"/>
                <w:szCs w:val="22"/>
                <w:lang w:val="en-US"/>
              </w:rPr>
              <w:t xml:space="preserve"> PSA can be artificially high due to prostate inflammation, so please ensure that a UTI is excluded and consider other causes </w:t>
            </w:r>
            <w:r>
              <w:rPr>
                <w:rFonts w:cs="Arial"/>
                <w:sz w:val="22"/>
                <w:szCs w:val="22"/>
                <w:lang w:val="en-US"/>
              </w:rPr>
              <w:t>(</w:t>
            </w:r>
            <w:r w:rsidRPr="00977FE8">
              <w:rPr>
                <w:rFonts w:cs="Arial"/>
                <w:sz w:val="22"/>
                <w:szCs w:val="22"/>
                <w:lang w:val="en-US"/>
              </w:rPr>
              <w:t>e.g. recent catheterisation; recent biopsy etc.)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52193C">
              <w:rPr>
                <w:rFonts w:cs="Arial"/>
                <w:sz w:val="22"/>
                <w:szCs w:val="22"/>
                <w:lang w:val="en-US"/>
              </w:rPr>
              <w:t xml:space="preserve"> When requesting a PSA please advise patient to</w:t>
            </w:r>
            <w:r w:rsidR="00D118B4">
              <w:rPr>
                <w:rFonts w:cs="Arial"/>
                <w:sz w:val="22"/>
                <w:szCs w:val="22"/>
                <w:lang w:val="en-US"/>
              </w:rPr>
              <w:t xml:space="preserve"> avoid vigorous exercise and </w:t>
            </w:r>
            <w:r w:rsidR="0052193C">
              <w:rPr>
                <w:rFonts w:cs="Arial"/>
                <w:sz w:val="22"/>
                <w:szCs w:val="22"/>
                <w:lang w:val="en-US"/>
              </w:rPr>
              <w:t>avoid ejaculation 4</w:t>
            </w:r>
            <w:r w:rsidR="00D118B4">
              <w:rPr>
                <w:rFonts w:cs="Arial"/>
                <w:sz w:val="22"/>
                <w:szCs w:val="22"/>
                <w:lang w:val="en-US"/>
              </w:rPr>
              <w:t>8 h</w:t>
            </w:r>
            <w:r w:rsidR="00AF48AE">
              <w:rPr>
                <w:rFonts w:cs="Arial"/>
                <w:sz w:val="22"/>
                <w:szCs w:val="22"/>
                <w:lang w:val="en-US"/>
              </w:rPr>
              <w:t>ou</w:t>
            </w:r>
            <w:r w:rsidR="00D118B4">
              <w:rPr>
                <w:rFonts w:cs="Arial"/>
                <w:sz w:val="22"/>
                <w:szCs w:val="22"/>
                <w:lang w:val="en-US"/>
              </w:rPr>
              <w:t>rs prior to testing</w:t>
            </w:r>
            <w:r w:rsidR="0052193C">
              <w:rPr>
                <w:rFonts w:cs="Arial"/>
                <w:sz w:val="22"/>
                <w:szCs w:val="22"/>
                <w:lang w:val="en-US"/>
              </w:rPr>
              <w:t>.</w:t>
            </w:r>
          </w:p>
        </w:tc>
      </w:tr>
    </w:tbl>
    <w:p w:rsidR="00324355" w:rsidRDefault="00324355" w14:paraId="594B956F" w14:textId="77777777"/>
    <w:p w:rsidRPr="00F779B2" w:rsidR="00324355" w:rsidRDefault="00F779B2" w14:paraId="43B0A388" w14:textId="77777777">
      <w:pPr>
        <w:rPr>
          <w:rFonts w:cs="Arial"/>
          <w:b/>
          <w:color w:val="FF0000"/>
          <w:sz w:val="22"/>
          <w:szCs w:val="22"/>
          <w:lang w:val="en-US"/>
        </w:rPr>
      </w:pPr>
      <w:r w:rsidRPr="00F779B2">
        <w:rPr>
          <w:rFonts w:cs="Arial"/>
          <w:b/>
          <w:color w:val="FF0000"/>
          <w:sz w:val="22"/>
          <w:szCs w:val="22"/>
          <w:lang w:val="en-US"/>
        </w:rPr>
        <w:t>Information for Referrers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Pr="00977FE8" w:rsidR="00324355" w:rsidTr="00F7382A" w14:paraId="306BFB51" w14:textId="77777777">
        <w:tc>
          <w:tcPr>
            <w:tcW w:w="10450" w:type="dxa"/>
            <w:shd w:val="clear" w:color="auto" w:fill="FFFFFF" w:themeFill="background1"/>
          </w:tcPr>
          <w:p w:rsidR="008C34A1" w:rsidP="00F7382A" w:rsidRDefault="00F7382A" w14:paraId="13C61E0F" w14:textId="3A78E922">
            <w:pPr>
              <w:rPr>
                <w:rFonts w:cs="Arial"/>
                <w:sz w:val="22"/>
                <w:szCs w:val="22"/>
                <w:lang w:val="en-US"/>
              </w:rPr>
            </w:pPr>
            <w:r w:rsidRPr="00F7382A">
              <w:rPr>
                <w:rFonts w:cs="Arial"/>
                <w:sz w:val="22"/>
                <w:szCs w:val="22"/>
                <w:lang w:val="en-US"/>
              </w:rPr>
              <w:t xml:space="preserve">A normal PSA does NOT EXCLUDE prostate cancer and a raised PSA may not be due to prostate cancer. Repeating a PSA helps guide </w:t>
            </w:r>
            <w:r w:rsidR="0048145A">
              <w:rPr>
                <w:rFonts w:cs="Arial"/>
                <w:sz w:val="22"/>
                <w:szCs w:val="22"/>
                <w:lang w:val="en-US"/>
              </w:rPr>
              <w:t xml:space="preserve">prostate cancer risk </w:t>
            </w:r>
            <w:r w:rsidR="008C34A1">
              <w:rPr>
                <w:rFonts w:cs="Arial"/>
                <w:sz w:val="22"/>
                <w:szCs w:val="22"/>
                <w:lang w:val="en-US"/>
              </w:rPr>
              <w:t xml:space="preserve">and facilitates more efficient and patient centric pathways </w:t>
            </w:r>
            <w:proofErr w:type="spellStart"/>
            <w:r w:rsidR="008C34A1">
              <w:rPr>
                <w:rFonts w:cs="Arial"/>
                <w:sz w:val="22"/>
                <w:szCs w:val="22"/>
                <w:lang w:val="en-US"/>
              </w:rPr>
              <w:t>ie</w:t>
            </w:r>
            <w:proofErr w:type="spellEnd"/>
            <w:r w:rsidR="008C34A1">
              <w:rPr>
                <w:rFonts w:cs="Arial"/>
                <w:sz w:val="22"/>
                <w:szCs w:val="22"/>
                <w:lang w:val="en-US"/>
              </w:rPr>
              <w:t xml:space="preserve"> the timing of further investigations.</w:t>
            </w:r>
            <w:bookmarkStart w:name="_GoBack" w:id="0"/>
            <w:bookmarkEnd w:id="0"/>
          </w:p>
          <w:p w:rsidR="00E06222" w:rsidP="00F7382A" w:rsidRDefault="00E06222" w14:paraId="113F1D8F" w14:textId="67273C0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(</w:t>
            </w:r>
            <w:r w:rsidRPr="00E06222">
              <w:rPr>
                <w:rFonts w:cs="Arial"/>
                <w:i/>
                <w:sz w:val="22"/>
                <w:szCs w:val="22"/>
                <w:lang w:val="en-US"/>
              </w:rPr>
              <w:t>see additional clinical information</w:t>
            </w:r>
            <w:r>
              <w:rPr>
                <w:rFonts w:cs="Arial"/>
                <w:sz w:val="22"/>
                <w:szCs w:val="22"/>
                <w:lang w:val="en-US"/>
              </w:rPr>
              <w:t>)– refer.</w:t>
            </w:r>
          </w:p>
          <w:p w:rsidRPr="00F7382A" w:rsidR="00E06222" w:rsidP="00F7382A" w:rsidRDefault="00E06222" w14:paraId="3D5DBEA8" w14:textId="77777777">
            <w:pPr>
              <w:rPr>
                <w:rFonts w:cs="Arial"/>
                <w:sz w:val="22"/>
                <w:szCs w:val="22"/>
                <w:lang w:val="en-US"/>
              </w:rPr>
            </w:pPr>
          </w:p>
          <w:p w:rsidRPr="00F7382A" w:rsidR="00F7382A" w:rsidP="00F7382A" w:rsidRDefault="00F779B2" w14:paraId="5068065A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F7382A">
              <w:rPr>
                <w:rFonts w:cs="Arial"/>
                <w:b/>
                <w:sz w:val="22"/>
                <w:szCs w:val="22"/>
                <w:lang w:val="en-US"/>
              </w:rPr>
              <w:t>Consider repeat PSA</w:t>
            </w:r>
            <w:r w:rsidR="00E06222">
              <w:rPr>
                <w:rFonts w:cs="Arial"/>
                <w:b/>
                <w:sz w:val="22"/>
                <w:szCs w:val="22"/>
                <w:lang w:val="en-US"/>
              </w:rPr>
              <w:t xml:space="preserve"> after 6 weeks</w:t>
            </w:r>
            <w:r w:rsidRPr="00F7382A">
              <w:rPr>
                <w:rFonts w:cs="Arial"/>
                <w:b/>
                <w:sz w:val="22"/>
                <w:szCs w:val="22"/>
                <w:lang w:val="en-US"/>
              </w:rPr>
              <w:t xml:space="preserve"> prior to referral if</w:t>
            </w:r>
            <w:r w:rsidRPr="00F7382A" w:rsidR="00F7382A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:rsidRPr="00F7382A" w:rsidR="00F779B2" w:rsidP="00F779B2" w:rsidRDefault="00F779B2" w14:paraId="41C883EF" w14:textId="7777777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US"/>
              </w:rPr>
            </w:pPr>
            <w:r w:rsidRPr="00F7382A">
              <w:rPr>
                <w:rFonts w:cs="Arial"/>
                <w:sz w:val="22"/>
                <w:szCs w:val="22"/>
                <w:lang w:val="en-US"/>
              </w:rPr>
              <w:t>PSA greater than age specific range but below 10ng/ml and no risk factors (</w:t>
            </w:r>
            <w:r w:rsidRPr="00F7382A">
              <w:rPr>
                <w:rFonts w:cs="Arial"/>
                <w:i/>
                <w:sz w:val="22"/>
                <w:szCs w:val="22"/>
                <w:lang w:val="en-US"/>
              </w:rPr>
              <w:t>see additional clinical information</w:t>
            </w:r>
            <w:r w:rsidRPr="00F7382A">
              <w:rPr>
                <w:rFonts w:cs="Arial"/>
                <w:sz w:val="22"/>
                <w:szCs w:val="22"/>
                <w:lang w:val="en-US"/>
              </w:rPr>
              <w:t>)</w:t>
            </w:r>
            <w:r w:rsidR="00E06222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:rsidR="00F779B2" w:rsidP="00F779B2" w:rsidRDefault="00F779B2" w14:paraId="447A4E7A" w14:textId="7777777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US"/>
              </w:rPr>
            </w:pPr>
            <w:r w:rsidRPr="00F7382A">
              <w:rPr>
                <w:rFonts w:cs="Arial"/>
                <w:sz w:val="22"/>
                <w:szCs w:val="22"/>
                <w:lang w:val="en-US"/>
              </w:rPr>
              <w:t xml:space="preserve">If recent infection or instrumentation </w:t>
            </w:r>
          </w:p>
          <w:p w:rsidRPr="0048145A" w:rsidR="005A0BC6" w:rsidP="00F7382A" w:rsidRDefault="005A0BC6" w14:paraId="23217251" w14:textId="77777777">
            <w:pPr>
              <w:rPr>
                <w:rFonts w:cs="Arial"/>
                <w:b/>
                <w:sz w:val="10"/>
                <w:szCs w:val="22"/>
                <w:lang w:val="en-US"/>
              </w:rPr>
            </w:pPr>
          </w:p>
          <w:p w:rsidRPr="00F7382A" w:rsidR="00F7382A" w:rsidP="00F7382A" w:rsidRDefault="00F7382A" w14:paraId="552B58A7" w14:textId="77777777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F7382A">
              <w:rPr>
                <w:rFonts w:cs="Arial"/>
                <w:b/>
                <w:sz w:val="22"/>
                <w:szCs w:val="22"/>
                <w:lang w:val="en-US"/>
              </w:rPr>
              <w:t>Upon repeat PSA:</w:t>
            </w:r>
          </w:p>
          <w:p w:rsidR="00C60CE3" w:rsidP="00324355" w:rsidRDefault="00C60CE3" w14:paraId="33E65EE7" w14:textId="1BF2812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US"/>
              </w:rPr>
            </w:pPr>
            <w:r w:rsidRPr="00C60CE3">
              <w:rPr>
                <w:rFonts w:cs="Arial"/>
                <w:sz w:val="22"/>
                <w:szCs w:val="22"/>
                <w:lang w:val="en-US"/>
              </w:rPr>
              <w:t>If PSA returns to within normal range review patient and consider routine/urgent referral if patient has troublesome lower urinary tract symptoms. Otherwise consider monitoring in primary care or seeking  advice and guidance if concerned.</w:t>
            </w:r>
          </w:p>
          <w:p w:rsidR="00F779B2" w:rsidP="00324355" w:rsidRDefault="00F7382A" w14:paraId="203F2C96" w14:textId="5288FA5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US"/>
              </w:rPr>
            </w:pPr>
            <w:r w:rsidRPr="00F7382A">
              <w:rPr>
                <w:rFonts w:cs="Arial"/>
                <w:sz w:val="22"/>
                <w:szCs w:val="22"/>
                <w:lang w:val="en-US"/>
              </w:rPr>
              <w:t xml:space="preserve">If PSA remains </w:t>
            </w:r>
            <w:r w:rsidRPr="00F7382A" w:rsidR="00C60CE3">
              <w:rPr>
                <w:rFonts w:cs="Arial"/>
                <w:sz w:val="22"/>
                <w:szCs w:val="22"/>
                <w:lang w:val="en-US"/>
              </w:rPr>
              <w:t>elevated,</w:t>
            </w:r>
            <w:r w:rsidRPr="00F7382A">
              <w:rPr>
                <w:rFonts w:cs="Arial"/>
                <w:sz w:val="22"/>
                <w:szCs w:val="22"/>
                <w:lang w:val="en-US"/>
              </w:rPr>
              <w:t xml:space="preserve"> please refer on 2WW pathway</w:t>
            </w:r>
          </w:p>
          <w:p w:rsidRPr="0048145A" w:rsidR="005A0BC6" w:rsidP="005A0BC6" w:rsidRDefault="005A0BC6" w14:paraId="329E488A" w14:textId="77777777">
            <w:pPr>
              <w:rPr>
                <w:rFonts w:cs="Arial"/>
                <w:sz w:val="14"/>
                <w:szCs w:val="22"/>
                <w:lang w:val="en-US"/>
              </w:rPr>
            </w:pPr>
          </w:p>
          <w:p w:rsidRPr="005A0BC6" w:rsidR="005A0BC6" w:rsidP="005A0BC6" w:rsidRDefault="005A0BC6" w14:paraId="7D51ABFF" w14:textId="77777777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5A0BC6">
              <w:rPr>
                <w:rFonts w:cs="Arial"/>
                <w:b/>
                <w:sz w:val="22"/>
                <w:szCs w:val="22"/>
                <w:lang w:val="en-US"/>
              </w:rPr>
              <w:t>Normal age specific PSA ranges:</w:t>
            </w:r>
          </w:p>
          <w:p w:rsidR="005A0BC6" w:rsidP="005A0BC6" w:rsidRDefault="005A0BC6" w14:paraId="41405BFC" w14:textId="7777777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val="en-US"/>
              </w:rPr>
            </w:pPr>
            <w:r w:rsidRPr="005A0BC6">
              <w:rPr>
                <w:rFonts w:cs="Arial"/>
                <w:sz w:val="22"/>
                <w:szCs w:val="22"/>
                <w:lang w:val="en-US"/>
              </w:rPr>
              <w:t>Age 50 – 69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:                  </w:t>
            </w:r>
            <w:r w:rsidR="00EC452E">
              <w:rPr>
                <w:rFonts w:cs="Arial"/>
                <w:sz w:val="22"/>
                <w:szCs w:val="22"/>
                <w:lang w:val="en-US"/>
              </w:rPr>
              <w:t xml:space="preserve">0.0 - 2.9 </w:t>
            </w:r>
          </w:p>
          <w:p w:rsidR="005A0BC6" w:rsidP="005A0BC6" w:rsidRDefault="005A0BC6" w14:paraId="5D15A03F" w14:textId="7777777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Age 70 </w:t>
            </w:r>
            <w:r w:rsidR="00AF48AE">
              <w:rPr>
                <w:rFonts w:cs="Arial"/>
                <w:sz w:val="22"/>
                <w:szCs w:val="22"/>
                <w:lang w:val="en-US"/>
              </w:rPr>
              <w:t>– 79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:   </w:t>
            </w:r>
            <w:r w:rsidR="00AF48AE">
              <w:rPr>
                <w:rFonts w:cs="Arial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      </w:t>
            </w:r>
            <w:r w:rsidR="00EC452E">
              <w:rPr>
                <w:rFonts w:cs="Arial"/>
                <w:sz w:val="22"/>
                <w:szCs w:val="22"/>
                <w:lang w:val="en-US"/>
              </w:rPr>
              <w:t xml:space="preserve">0.0 - 4.9 </w:t>
            </w:r>
          </w:p>
          <w:p w:rsidRPr="005A0BC6" w:rsidR="00AF48AE" w:rsidP="005A0BC6" w:rsidRDefault="00AF48AE" w14:paraId="21B17897" w14:textId="7777777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Age 80 and over:          0.0 - 9.9 </w:t>
            </w:r>
          </w:p>
        </w:tc>
      </w:tr>
    </w:tbl>
    <w:p w:rsidR="00792012" w:rsidP="00F61432" w:rsidRDefault="00792012" w14:paraId="399530B0" w14:textId="24A1DF1F">
      <w:pPr>
        <w:rPr>
          <w:rFonts w:cs="Arial"/>
          <w:b/>
          <w:sz w:val="16"/>
          <w:szCs w:val="16"/>
        </w:rPr>
      </w:pPr>
    </w:p>
    <w:p w:rsidR="00C60CE3" w:rsidP="00F61432" w:rsidRDefault="00C60CE3" w14:paraId="70F964BA" w14:textId="2A9A23D1">
      <w:pPr>
        <w:rPr>
          <w:rFonts w:cs="Arial"/>
          <w:b/>
          <w:sz w:val="16"/>
          <w:szCs w:val="16"/>
        </w:rPr>
      </w:pPr>
    </w:p>
    <w:p w:rsidR="00C60CE3" w:rsidP="00F61432" w:rsidRDefault="00C60CE3" w14:paraId="765CC04B" w14:textId="5F4A065D">
      <w:pPr>
        <w:rPr>
          <w:rFonts w:cs="Arial"/>
          <w:b/>
          <w:sz w:val="16"/>
          <w:szCs w:val="16"/>
        </w:rPr>
      </w:pPr>
    </w:p>
    <w:p w:rsidRPr="00792012" w:rsidR="00C60CE3" w:rsidP="00F61432" w:rsidRDefault="00C60CE3" w14:paraId="35E30736" w14:textId="77777777">
      <w:pPr>
        <w:rPr>
          <w:rFonts w:cs="Arial"/>
          <w:b/>
          <w:sz w:val="16"/>
          <w:szCs w:val="16"/>
        </w:rPr>
      </w:pPr>
    </w:p>
    <w:p w:rsidRPr="00792012" w:rsidR="00F61432" w:rsidRDefault="00F61432" w14:paraId="2B7996BF" w14:textId="77777777">
      <w:pPr>
        <w:rPr>
          <w:sz w:val="16"/>
          <w:szCs w:val="16"/>
        </w:rPr>
      </w:pPr>
    </w:p>
    <w:p w:rsidRPr="00D2421F" w:rsidR="00F61432" w:rsidRDefault="00F61432" w14:paraId="7298E9D0" w14:textId="0984F43C">
      <w:pPr>
        <w:rPr>
          <w:b/>
          <w:color w:val="FF0000"/>
          <w:sz w:val="22"/>
          <w:szCs w:val="22"/>
        </w:rPr>
      </w:pPr>
      <w:r w:rsidRPr="00D2421F">
        <w:rPr>
          <w:b/>
          <w:color w:val="FF0000"/>
          <w:sz w:val="22"/>
          <w:szCs w:val="22"/>
        </w:rPr>
        <w:t>Blood results (</w:t>
      </w:r>
      <w:r w:rsidRPr="00D2421F" w:rsidR="007557DC">
        <w:rPr>
          <w:b/>
          <w:color w:val="FF0000"/>
          <w:sz w:val="22"/>
          <w:szCs w:val="22"/>
        </w:rPr>
        <w:t>E</w:t>
      </w:r>
      <w:r w:rsidR="00C20BD8">
        <w:rPr>
          <w:b/>
          <w:color w:val="FF0000"/>
          <w:sz w:val="22"/>
          <w:szCs w:val="22"/>
        </w:rPr>
        <w:t>SSENTIAL):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977FE8" w:rsidR="00F61432" w:rsidTr="00B301E7" w14:paraId="60055F8A" w14:textId="77777777">
        <w:tc>
          <w:tcPr>
            <w:tcW w:w="10456" w:type="dxa"/>
            <w:shd w:val="clear" w:color="auto" w:fill="E2EFD9" w:themeFill="accent6" w:themeFillTint="33"/>
          </w:tcPr>
          <w:p w:rsidRPr="00977FE8" w:rsidR="00F61432" w:rsidP="00C837F4" w:rsidRDefault="00F61432" w14:paraId="6F4EB4E4" w14:textId="3294727E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977FE8">
              <w:rPr>
                <w:rFonts w:cs="Arial"/>
                <w:sz w:val="22"/>
                <w:szCs w:val="22"/>
              </w:rPr>
              <w:t>Please ensure the following recent blood results are</w:t>
            </w:r>
            <w:r w:rsidR="00C20BD8">
              <w:rPr>
                <w:rFonts w:cs="Arial"/>
                <w:sz w:val="22"/>
                <w:szCs w:val="22"/>
              </w:rPr>
              <w:t xml:space="preserve"> arranged/</w:t>
            </w:r>
            <w:r w:rsidRPr="00977FE8">
              <w:rPr>
                <w:rFonts w:cs="Arial"/>
                <w:sz w:val="22"/>
                <w:szCs w:val="22"/>
              </w:rPr>
              <w:t xml:space="preserve"> available (U&amp;Es must be within 4 weeks):</w:t>
            </w:r>
          </w:p>
          <w:p w:rsidR="004C0C44" w:rsidP="00C837F4" w:rsidRDefault="004C0C44" w14:paraId="397E710F" w14:textId="77777777">
            <w:pPr>
              <w:shd w:val="clear" w:color="auto" w:fill="FFFFFF" w:themeFill="background1"/>
              <w:rPr>
                <w:rFonts w:eastAsia="MS Gothic" w:cs="Arial"/>
                <w:b/>
                <w:sz w:val="22"/>
                <w:szCs w:val="22"/>
              </w:rPr>
            </w:pPr>
          </w:p>
          <w:p w:rsidR="00F61432" w:rsidP="00C837F4" w:rsidRDefault="00A37523" w14:paraId="42C42B62" w14:textId="4AB6A68C">
            <w:pPr>
              <w:shd w:val="clear" w:color="auto" w:fill="FFFFFF" w:themeFill="background1"/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="MS Gothic" w:cs="Arial"/>
                <w:b/>
                <w:sz w:val="22"/>
                <w:szCs w:val="22"/>
              </w:rPr>
              <w:t xml:space="preserve">Hb </w:t>
            </w:r>
            <w:r w:rsidR="00C837F4">
              <w:rPr>
                <w:rFonts w:eastAsia="MS Gothic" w:cs="Arial"/>
                <w:b/>
                <w:sz w:val="22"/>
                <w:szCs w:val="22"/>
              </w:rPr>
              <w:t>______</w:t>
            </w:r>
            <w:r>
              <w:rPr>
                <w:rFonts w:eastAsia="MS Gothic" w:cs="Arial"/>
                <w:b/>
                <w:sz w:val="22"/>
                <w:szCs w:val="22"/>
              </w:rPr>
              <w:t xml:space="preserve">     </w:t>
            </w:r>
            <w:r w:rsidR="00C83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C4BED">
              <w:rPr>
                <w:rFonts w:cs="Arial"/>
                <w:b/>
                <w:sz w:val="22"/>
                <w:szCs w:val="22"/>
              </w:rPr>
              <w:t xml:space="preserve">  eGFR </w:t>
            </w:r>
            <w:r w:rsidR="00C837F4">
              <w:rPr>
                <w:rFonts w:cs="Arial"/>
                <w:b/>
                <w:sz w:val="22"/>
                <w:szCs w:val="22"/>
              </w:rPr>
              <w:t xml:space="preserve">_____ </w:t>
            </w:r>
            <w:r w:rsidR="00C60CE3">
              <w:rPr>
                <w:rFonts w:cs="Arial"/>
                <w:b/>
                <w:sz w:val="22"/>
                <w:szCs w:val="22"/>
              </w:rPr>
              <w:t>Urine Dipstick</w:t>
            </w:r>
            <w:r w:rsidR="00C83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60CE3">
              <w:rPr>
                <w:rFonts w:cs="Arial"/>
                <w:b/>
                <w:sz w:val="22"/>
                <w:szCs w:val="22"/>
              </w:rPr>
              <w:t>______</w:t>
            </w:r>
            <w:r w:rsidR="00C837F4">
              <w:rPr>
                <w:rFonts w:cs="Arial"/>
                <w:b/>
                <w:sz w:val="22"/>
                <w:szCs w:val="22"/>
              </w:rPr>
              <w:t xml:space="preserve">         PSA</w:t>
            </w:r>
            <w:r w:rsidRPr="00BC4BED" w:rsidR="00BC4BE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C4BED" w:rsidR="00F61432">
              <w:rPr>
                <w:rFonts w:cs="Arial"/>
                <w:b/>
                <w:sz w:val="22"/>
                <w:szCs w:val="22"/>
              </w:rPr>
              <w:t>1</w:t>
            </w:r>
            <w:r w:rsidRPr="00BC4BED" w:rsidR="00F61432">
              <w:rPr>
                <w:rFonts w:cs="Arial"/>
                <w:b/>
                <w:sz w:val="22"/>
                <w:szCs w:val="22"/>
                <w:vertAlign w:val="superscript"/>
              </w:rPr>
              <w:t>st</w:t>
            </w:r>
            <w:r w:rsidR="00BC4BE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837F4">
              <w:rPr>
                <w:rFonts w:cs="Arial"/>
                <w:b/>
                <w:sz w:val="22"/>
                <w:szCs w:val="22"/>
              </w:rPr>
              <w:t xml:space="preserve">______   </w:t>
            </w:r>
            <w:r w:rsidR="00BC4BED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BC4BED">
              <w:rPr>
                <w:rFonts w:cs="Arial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C837F4">
              <w:rPr>
                <w:rFonts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BC4BED" w:rsidR="00F61432">
              <w:rPr>
                <w:rFonts w:cs="Arial"/>
                <w:b/>
                <w:sz w:val="22"/>
                <w:szCs w:val="22"/>
              </w:rPr>
              <w:t>2</w:t>
            </w:r>
            <w:r w:rsidRPr="00BC4BED" w:rsidR="00F61432">
              <w:rPr>
                <w:rFonts w:cs="Arial"/>
                <w:b/>
                <w:sz w:val="22"/>
                <w:szCs w:val="22"/>
                <w:vertAlign w:val="superscript"/>
              </w:rPr>
              <w:t>nd</w:t>
            </w:r>
            <w:r w:rsidR="007F05F0">
              <w:rPr>
                <w:rFonts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7F05F0">
              <w:rPr>
                <w:rFonts w:cs="Arial"/>
                <w:b/>
                <w:sz w:val="22"/>
                <w:szCs w:val="22"/>
              </w:rPr>
              <w:t xml:space="preserve">PSA </w:t>
            </w:r>
            <w:r w:rsidR="00C837F4">
              <w:rPr>
                <w:rFonts w:cs="Arial"/>
                <w:b/>
                <w:sz w:val="22"/>
                <w:szCs w:val="22"/>
              </w:rPr>
              <w:t>(</w:t>
            </w:r>
            <w:r w:rsidRPr="00C837F4" w:rsidR="00C837F4">
              <w:rPr>
                <w:rFonts w:cs="Arial"/>
                <w:i/>
                <w:sz w:val="22"/>
                <w:szCs w:val="22"/>
              </w:rPr>
              <w:t>if applicable</w:t>
            </w:r>
            <w:r w:rsidR="00C837F4">
              <w:rPr>
                <w:rFonts w:cs="Arial"/>
                <w:b/>
                <w:sz w:val="22"/>
                <w:szCs w:val="22"/>
              </w:rPr>
              <w:t>) _______</w:t>
            </w:r>
          </w:p>
          <w:p w:rsidRPr="00C837F4" w:rsidR="004C0C44" w:rsidP="00C837F4" w:rsidRDefault="00C60CE3" w14:paraId="7AC12DC2" w14:textId="0BB3CEC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C13FBA" w:rsidP="00C13FBA" w:rsidRDefault="00C13FBA" w14:paraId="492F18E9" w14:textId="77777777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977FE8" w:rsidR="00EC452E" w:rsidP="00EC452E" w:rsidRDefault="00EC452E" w14:paraId="2EDB6C13" w14:textId="77777777">
      <w:pPr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>WHO p</w:t>
      </w:r>
      <w:r w:rsidRPr="00792012">
        <w:rPr>
          <w:rFonts w:cs="Arial"/>
          <w:b/>
          <w:color w:val="FF0000"/>
          <w:sz w:val="22"/>
          <w:szCs w:val="22"/>
        </w:rPr>
        <w:t xml:space="preserve">erformance status </w:t>
      </w:r>
      <w:r w:rsidRPr="00977FE8">
        <w:rPr>
          <w:rFonts w:cs="Arial"/>
          <w:b/>
          <w:color w:val="FF0000"/>
          <w:sz w:val="22"/>
          <w:szCs w:val="22"/>
        </w:rPr>
        <w:t>(</w:t>
      </w:r>
      <w:r>
        <w:rPr>
          <w:rFonts w:cs="Arial"/>
          <w:b/>
          <w:color w:val="FF0000"/>
          <w:sz w:val="22"/>
          <w:szCs w:val="22"/>
        </w:rPr>
        <w:t>ESSENTIAL</w:t>
      </w:r>
      <w:r w:rsidRPr="00977FE8">
        <w:rPr>
          <w:rFonts w:cs="Arial"/>
          <w:b/>
          <w:color w:val="FF0000"/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Pr="00977FE8" w:rsidR="00EC452E" w:rsidTr="005A5543" w14:paraId="51A2ED9E" w14:textId="77777777">
        <w:trPr>
          <w:trHeight w:val="427"/>
        </w:trPr>
        <w:tc>
          <w:tcPr>
            <w:tcW w:w="846" w:type="dxa"/>
            <w:shd w:val="clear" w:color="auto" w:fill="FFFFFF" w:themeFill="background1"/>
          </w:tcPr>
          <w:p w:rsidRPr="004C0C44" w:rsidR="00EC452E" w:rsidP="005A5543" w:rsidRDefault="00EC452E" w14:paraId="32CDEF0B" w14:textId="77777777">
            <w:pPr>
              <w:ind w:hanging="89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 xml:space="preserve">  0  </w:t>
            </w:r>
            <w:r w:rsidRPr="004C0C44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10" w:type="dxa"/>
            <w:shd w:val="clear" w:color="auto" w:fill="FFFFFF" w:themeFill="background1"/>
          </w:tcPr>
          <w:p w:rsidRPr="004C0C44" w:rsidR="00EC452E" w:rsidP="005A5543" w:rsidRDefault="00EC452E" w14:paraId="2158402E" w14:textId="7777777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Fully active</w:t>
            </w:r>
          </w:p>
        </w:tc>
      </w:tr>
      <w:tr w:rsidRPr="00977FE8" w:rsidR="00EC452E" w:rsidTr="005A5543" w14:paraId="46128E9B" w14:textId="77777777">
        <w:tc>
          <w:tcPr>
            <w:tcW w:w="846" w:type="dxa"/>
            <w:shd w:val="clear" w:color="auto" w:fill="FFFFFF" w:themeFill="background1"/>
          </w:tcPr>
          <w:p w:rsidRPr="004C0C44" w:rsidR="00EC452E" w:rsidP="005A5543" w:rsidRDefault="00EC452E" w14:paraId="7282961F" w14:textId="77777777">
            <w:pPr>
              <w:ind w:hanging="89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 xml:space="preserve">  1  </w:t>
            </w:r>
            <w:r w:rsidRPr="004C0C44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10" w:type="dxa"/>
            <w:shd w:val="clear" w:color="auto" w:fill="FFFFFF" w:themeFill="background1"/>
          </w:tcPr>
          <w:p w:rsidRPr="004C0C44" w:rsidR="00EC452E" w:rsidP="005A5543" w:rsidRDefault="00EC452E" w14:paraId="16C6074B" w14:textId="77777777">
            <w:pPr>
              <w:widowControl w:val="0"/>
              <w:ind w:right="176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>Restricted in physically strenuous activity but ambulatory and able to carry out light work</w:t>
            </w:r>
          </w:p>
        </w:tc>
      </w:tr>
      <w:tr w:rsidRPr="00977FE8" w:rsidR="00EC452E" w:rsidTr="005A5543" w14:paraId="09CC2150" w14:textId="77777777">
        <w:tc>
          <w:tcPr>
            <w:tcW w:w="846" w:type="dxa"/>
            <w:shd w:val="clear" w:color="auto" w:fill="FFFFFF" w:themeFill="background1"/>
          </w:tcPr>
          <w:p w:rsidRPr="004C0C44" w:rsidR="00EC452E" w:rsidP="005A5543" w:rsidRDefault="00EC452E" w14:paraId="50F5994A" w14:textId="77777777">
            <w:pPr>
              <w:ind w:hanging="89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 xml:space="preserve">  2  </w:t>
            </w:r>
            <w:r w:rsidRPr="004C0C44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10" w:type="dxa"/>
            <w:shd w:val="clear" w:color="auto" w:fill="FFFFFF" w:themeFill="background1"/>
          </w:tcPr>
          <w:p w:rsidRPr="004C0C44" w:rsidR="00EC452E" w:rsidP="005A5543" w:rsidRDefault="00EC452E" w14:paraId="79068292" w14:textId="77777777">
            <w:pPr>
              <w:widowControl w:val="0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>Ambulatory and capable of self-care, unable to carry out work activities, up &amp; about 50% of waking hours</w:t>
            </w:r>
          </w:p>
        </w:tc>
      </w:tr>
      <w:tr w:rsidRPr="00977FE8" w:rsidR="00EC452E" w:rsidTr="005A5543" w14:paraId="63B19462" w14:textId="77777777">
        <w:tc>
          <w:tcPr>
            <w:tcW w:w="846" w:type="dxa"/>
            <w:shd w:val="clear" w:color="auto" w:fill="FFFFFF" w:themeFill="background1"/>
          </w:tcPr>
          <w:p w:rsidRPr="004C0C44" w:rsidR="00EC452E" w:rsidP="005A5543" w:rsidRDefault="00EC452E" w14:paraId="7726C0B8" w14:textId="77777777">
            <w:pPr>
              <w:ind w:hanging="89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 xml:space="preserve">  3  </w:t>
            </w:r>
            <w:r w:rsidRPr="004C0C44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10" w:type="dxa"/>
            <w:shd w:val="clear" w:color="auto" w:fill="FFFFFF" w:themeFill="background1"/>
          </w:tcPr>
          <w:p w:rsidRPr="004C0C44" w:rsidR="00EC452E" w:rsidP="005A5543" w:rsidRDefault="00EC452E" w14:paraId="24BC37B3" w14:textId="77777777">
            <w:pPr>
              <w:widowControl w:val="0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>Capable of only limited self-care, confined to bed/chair 50% of waking hours</w:t>
            </w:r>
          </w:p>
        </w:tc>
      </w:tr>
      <w:tr w:rsidRPr="00977FE8" w:rsidR="00EC452E" w:rsidTr="005A5543" w14:paraId="7E437E37" w14:textId="77777777">
        <w:tc>
          <w:tcPr>
            <w:tcW w:w="846" w:type="dxa"/>
            <w:shd w:val="clear" w:color="auto" w:fill="FFFFFF" w:themeFill="background1"/>
          </w:tcPr>
          <w:p w:rsidRPr="004C0C44" w:rsidR="00EC452E" w:rsidP="005A5543" w:rsidRDefault="00EC452E" w14:paraId="2E9662F2" w14:textId="77777777">
            <w:pPr>
              <w:ind w:hanging="89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 xml:space="preserve">  4  </w:t>
            </w:r>
            <w:r w:rsidRPr="004C0C44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10" w:type="dxa"/>
            <w:shd w:val="clear" w:color="auto" w:fill="FFFFFF" w:themeFill="background1"/>
          </w:tcPr>
          <w:p w:rsidRPr="004C0C44" w:rsidR="00EC452E" w:rsidP="005A5543" w:rsidRDefault="00EC452E" w14:paraId="5A5EB49B" w14:textId="77777777">
            <w:pPr>
              <w:widowControl w:val="0"/>
              <w:rPr>
                <w:rFonts w:cs="Arial"/>
                <w:sz w:val="22"/>
                <w:szCs w:val="22"/>
              </w:rPr>
            </w:pPr>
            <w:r w:rsidRPr="004C0C44">
              <w:rPr>
                <w:rFonts w:cs="Arial"/>
                <w:sz w:val="22"/>
                <w:szCs w:val="22"/>
              </w:rPr>
              <w:t>No self-care, confined to bed/chair 100%</w:t>
            </w:r>
          </w:p>
        </w:tc>
      </w:tr>
      <w:tr w:rsidRPr="00977FE8" w:rsidR="00EC452E" w:rsidTr="005A5543" w14:paraId="0F2371EF" w14:textId="77777777">
        <w:tc>
          <w:tcPr>
            <w:tcW w:w="10456" w:type="dxa"/>
            <w:gridSpan w:val="2"/>
            <w:shd w:val="clear" w:color="auto" w:fill="FFFFFF" w:themeFill="background1"/>
          </w:tcPr>
          <w:p w:rsidRPr="001B1425" w:rsidR="00EC452E" w:rsidP="005A5543" w:rsidRDefault="00EC452E" w14:paraId="7E4DF0FF" w14:textId="77777777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4C0C44">
              <w:rPr>
                <w:rFonts w:ascii="Calibri" w:hAnsi="Calibri" w:cs="Arial"/>
                <w:b/>
                <w:sz w:val="22"/>
                <w:szCs w:val="22"/>
              </w:rPr>
              <w:t>NB:  Consider a rou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tine / urgent referral for WHO performance status </w:t>
            </w:r>
            <w:r w:rsidRPr="004C0C44">
              <w:rPr>
                <w:rFonts w:ascii="Calibri" w:hAnsi="Calibri" w:cs="Arial"/>
                <w:b/>
                <w:sz w:val="22"/>
                <w:szCs w:val="22"/>
              </w:rPr>
              <w:t>3&amp;4 if appropriate</w:t>
            </w:r>
          </w:p>
        </w:tc>
      </w:tr>
    </w:tbl>
    <w:p w:rsidR="00EC452E" w:rsidP="00EC452E" w:rsidRDefault="00EC452E" w14:paraId="5DD684B6" w14:textId="77777777">
      <w:pPr>
        <w:rPr>
          <w:sz w:val="16"/>
          <w:szCs w:val="16"/>
        </w:rPr>
      </w:pPr>
    </w:p>
    <w:p w:rsidRPr="00D2421F" w:rsidR="0048145A" w:rsidP="0048145A" w:rsidRDefault="0048145A" w14:paraId="09AE1E60" w14:textId="77777777">
      <w:pPr>
        <w:rPr>
          <w:rFonts w:cs="Arial"/>
          <w:b/>
          <w:color w:val="FF0000"/>
          <w:sz w:val="22"/>
          <w:szCs w:val="22"/>
        </w:rPr>
      </w:pPr>
      <w:r w:rsidRPr="00D2421F">
        <w:rPr>
          <w:rFonts w:cs="Arial"/>
          <w:b/>
          <w:color w:val="FF0000"/>
          <w:sz w:val="22"/>
          <w:szCs w:val="22"/>
        </w:rPr>
        <w:t>Additional clinical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639"/>
      </w:tblGrid>
      <w:tr w:rsidRPr="00977FE8" w:rsidR="0048145A" w:rsidTr="00037941" w14:paraId="0144980B" w14:textId="77777777">
        <w:tc>
          <w:tcPr>
            <w:tcW w:w="10456" w:type="dxa"/>
            <w:gridSpan w:val="2"/>
            <w:shd w:val="clear" w:color="auto" w:fill="FFFFFF" w:themeFill="background1"/>
          </w:tcPr>
          <w:p w:rsidRPr="00432049" w:rsidR="0048145A" w:rsidP="00037941" w:rsidRDefault="0048145A" w14:paraId="77CFFDB2" w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Certain groups at a higher risk of prostate c</w:t>
            </w:r>
            <w:r w:rsidRPr="00977FE8">
              <w:rPr>
                <w:rFonts w:cs="Arial"/>
                <w:b/>
                <w:sz w:val="22"/>
                <w:szCs w:val="22"/>
              </w:rPr>
              <w:t>ancer, please advise if this applies to your patient:</w:t>
            </w:r>
          </w:p>
        </w:tc>
      </w:tr>
      <w:tr w:rsidRPr="00977FE8" w:rsidR="0048145A" w:rsidTr="00037941" w14:paraId="3F38BA48" w14:textId="77777777">
        <w:tc>
          <w:tcPr>
            <w:tcW w:w="817" w:type="dxa"/>
            <w:shd w:val="clear" w:color="auto" w:fill="FFFFFF" w:themeFill="background1"/>
          </w:tcPr>
          <w:p w:rsidR="0048145A" w:rsidP="00037941" w:rsidRDefault="0048145A" w14:paraId="3F899392" w14:textId="77777777">
            <w:pPr>
              <w:rPr>
                <w:rFonts w:cs="Arial"/>
                <w:b/>
                <w:sz w:val="22"/>
                <w:szCs w:val="22"/>
              </w:rPr>
            </w:pPr>
            <w:r w:rsidRPr="00977FE8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39" w:type="dxa"/>
            <w:shd w:val="clear" w:color="auto" w:fill="FFFFFF" w:themeFill="background1"/>
          </w:tcPr>
          <w:p w:rsidRPr="00432049" w:rsidR="0048145A" w:rsidP="00037941" w:rsidRDefault="0048145A" w14:paraId="1BEF1D03" w14:textId="77777777">
            <w:pPr>
              <w:rPr>
                <w:rFonts w:cs="Arial"/>
                <w:sz w:val="22"/>
                <w:szCs w:val="22"/>
              </w:rPr>
            </w:pPr>
            <w:r w:rsidRPr="00432049">
              <w:rPr>
                <w:rFonts w:cs="Arial"/>
                <w:sz w:val="22"/>
                <w:szCs w:val="22"/>
              </w:rPr>
              <w:t>Family history of prostate cancer</w:t>
            </w:r>
            <w:r>
              <w:rPr>
                <w:rFonts w:cs="Arial"/>
                <w:sz w:val="22"/>
                <w:szCs w:val="22"/>
              </w:rPr>
              <w:t xml:space="preserve"> (especially if in first degree relative under 60 </w:t>
            </w:r>
            <w:proofErr w:type="spellStart"/>
            <w:r>
              <w:rPr>
                <w:rFonts w:cs="Arial"/>
                <w:sz w:val="22"/>
                <w:szCs w:val="22"/>
              </w:rPr>
              <w:t>yrs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of age)</w:t>
            </w:r>
          </w:p>
        </w:tc>
      </w:tr>
      <w:tr w:rsidRPr="00977FE8" w:rsidR="0048145A" w:rsidTr="00037941" w14:paraId="3395BE6E" w14:textId="77777777"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="0048145A" w:rsidP="00037941" w:rsidRDefault="0048145A" w14:paraId="7E4F2CDA" w14:textId="77777777">
            <w:pPr>
              <w:rPr>
                <w:rFonts w:cs="Arial"/>
                <w:b/>
                <w:sz w:val="22"/>
                <w:szCs w:val="22"/>
              </w:rPr>
            </w:pPr>
            <w:r w:rsidRPr="00977FE8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3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2049" w:rsidR="0048145A" w:rsidP="00037941" w:rsidRDefault="0048145A" w14:paraId="3E789916" w14:textId="77777777">
            <w:pPr>
              <w:rPr>
                <w:rFonts w:cs="Arial"/>
                <w:sz w:val="22"/>
                <w:szCs w:val="22"/>
              </w:rPr>
            </w:pPr>
            <w:r w:rsidRPr="00432049">
              <w:rPr>
                <w:rFonts w:cs="Arial"/>
                <w:sz w:val="22"/>
                <w:szCs w:val="22"/>
              </w:rPr>
              <w:t>Family history of breast or ovarian cancer</w:t>
            </w:r>
            <w:r>
              <w:rPr>
                <w:rFonts w:cs="Arial"/>
                <w:sz w:val="22"/>
                <w:szCs w:val="22"/>
              </w:rPr>
              <w:t xml:space="preserve"> (especially if BRCA related)</w:t>
            </w:r>
          </w:p>
        </w:tc>
      </w:tr>
      <w:tr w:rsidRPr="00977FE8" w:rsidR="0048145A" w:rsidTr="00037941" w14:paraId="69EE537E" w14:textId="77777777">
        <w:tc>
          <w:tcPr>
            <w:tcW w:w="817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="0048145A" w:rsidP="00037941" w:rsidRDefault="0048145A" w14:paraId="12B748D9" w14:textId="77777777">
            <w:pPr>
              <w:rPr>
                <w:rFonts w:cs="Arial"/>
                <w:b/>
                <w:sz w:val="22"/>
                <w:szCs w:val="22"/>
              </w:rPr>
            </w:pPr>
            <w:r w:rsidRPr="00977FE8">
              <w:rPr>
                <w:rFonts w:ascii="Segoe UI Symbol" w:hAnsi="Segoe UI Symbol" w:eastAsia="MS Gothic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963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432049" w:rsidR="0048145A" w:rsidP="00037941" w:rsidRDefault="0048145A" w14:paraId="1C7259DE" w14:textId="77777777">
            <w:pPr>
              <w:rPr>
                <w:rFonts w:cs="Arial"/>
                <w:sz w:val="22"/>
                <w:szCs w:val="22"/>
              </w:rPr>
            </w:pPr>
            <w:r w:rsidRPr="00432049">
              <w:rPr>
                <w:rFonts w:cs="Arial"/>
                <w:sz w:val="22"/>
                <w:szCs w:val="22"/>
              </w:rPr>
              <w:t>Afro-Caribbean descent</w:t>
            </w:r>
          </w:p>
        </w:tc>
      </w:tr>
    </w:tbl>
    <w:p w:rsidR="00EC452E" w:rsidP="00C13FBA" w:rsidRDefault="00EC452E" w14:paraId="7705EB4D" w14:textId="77777777">
      <w:pPr>
        <w:rPr>
          <w:rFonts w:ascii="Calibri" w:hAnsi="Calibri" w:cs="Arial"/>
          <w:b/>
          <w:color w:val="FF0000"/>
          <w:sz w:val="20"/>
          <w:szCs w:val="20"/>
        </w:rPr>
      </w:pPr>
    </w:p>
    <w:p w:rsidR="00EC452E" w:rsidP="00C13FBA" w:rsidRDefault="00EC452E" w14:paraId="3920E3B5" w14:textId="77777777">
      <w:pPr>
        <w:rPr>
          <w:rFonts w:ascii="Calibri" w:hAnsi="Calibri" w:cs="Arial"/>
          <w:b/>
          <w:color w:val="FF0000"/>
          <w:sz w:val="20"/>
          <w:szCs w:val="20"/>
        </w:rPr>
      </w:pPr>
    </w:p>
    <w:p w:rsidRPr="0048145A" w:rsidR="007A5136" w:rsidP="00C13FBA" w:rsidRDefault="007A5136" w14:paraId="3DCC5E9C" w14:textId="77777777">
      <w:pPr>
        <w:rPr>
          <w:rFonts w:cs="Arial"/>
          <w:b/>
          <w:color w:val="FF0000"/>
          <w:sz w:val="22"/>
          <w:szCs w:val="22"/>
        </w:rPr>
      </w:pPr>
      <w:r w:rsidRPr="0048145A">
        <w:rPr>
          <w:rFonts w:cs="Arial"/>
          <w:b/>
          <w:color w:val="FF0000"/>
          <w:sz w:val="22"/>
          <w:szCs w:val="22"/>
        </w:rPr>
        <w:t>Please tick if any of the following apply to your patient:</w:t>
      </w:r>
    </w:p>
    <w:tbl>
      <w:tblPr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9631"/>
      </w:tblGrid>
      <w:tr w:rsidRPr="00187E79" w:rsidR="007A5136" w:rsidTr="007A5136" w14:paraId="18DEFDE8" w14:textId="77777777">
        <w:tc>
          <w:tcPr>
            <w:tcW w:w="717" w:type="dxa"/>
            <w:shd w:val="clear" w:color="auto" w:fill="auto"/>
          </w:tcPr>
          <w:p w:rsidRPr="00187E79" w:rsidR="007A5136" w:rsidP="005A5B4F" w:rsidRDefault="007A5136" w14:paraId="645667ED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1" w:type="dxa"/>
            <w:shd w:val="clear" w:color="auto" w:fill="auto"/>
          </w:tcPr>
          <w:p w:rsidRPr="007A5136" w:rsidR="007A5136" w:rsidP="005A5B4F" w:rsidRDefault="007A5136" w14:paraId="61DDE675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color w:val="FF0000"/>
                <w:sz w:val="22"/>
                <w:szCs w:val="22"/>
                <w:lang w:val="en-US"/>
              </w:rPr>
              <w:t>The patient is aware that this is a 2 week wait referral to exclude urological cancer</w:t>
            </w:r>
          </w:p>
        </w:tc>
      </w:tr>
      <w:tr w:rsidRPr="00187E79" w:rsidR="007A5136" w:rsidTr="007A5136" w14:paraId="0BC96206" w14:textId="77777777">
        <w:tc>
          <w:tcPr>
            <w:tcW w:w="717" w:type="dxa"/>
            <w:shd w:val="clear" w:color="auto" w:fill="auto"/>
          </w:tcPr>
          <w:p w:rsidRPr="00187E79" w:rsidR="007A5136" w:rsidP="005A5B4F" w:rsidRDefault="007A5136" w14:paraId="3DBF7A3C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1" w:type="dxa"/>
            <w:shd w:val="clear" w:color="auto" w:fill="auto"/>
          </w:tcPr>
          <w:p w:rsidRPr="007A5136" w:rsidR="007A5136" w:rsidP="005A5B4F" w:rsidRDefault="007A5136" w14:paraId="75C1182D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>The patient has been provided with a cancer pathway leaflet</w:t>
            </w:r>
          </w:p>
        </w:tc>
      </w:tr>
      <w:tr w:rsidRPr="00187E79" w:rsidR="007A5136" w:rsidTr="007A5136" w14:paraId="2E8A46B0" w14:textId="77777777">
        <w:tc>
          <w:tcPr>
            <w:tcW w:w="717" w:type="dxa"/>
            <w:shd w:val="clear" w:color="auto" w:fill="auto"/>
          </w:tcPr>
          <w:p w:rsidRPr="00187E79" w:rsidR="007A5136" w:rsidP="005A5B4F" w:rsidRDefault="007A5136" w14:paraId="47C23468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1" w:type="dxa"/>
            <w:shd w:val="clear" w:color="auto" w:fill="auto"/>
          </w:tcPr>
          <w:p w:rsidRPr="007A5136" w:rsidR="007A5136" w:rsidP="005A5B4F" w:rsidRDefault="007A5136" w14:paraId="0061446A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>The patient is aware and able to attend an outpatient appointment within the next two weeks</w:t>
            </w:r>
          </w:p>
        </w:tc>
      </w:tr>
      <w:tr w:rsidRPr="00187E79" w:rsidR="007A5136" w:rsidTr="007A5136" w14:paraId="046BABC6" w14:textId="77777777">
        <w:tc>
          <w:tcPr>
            <w:tcW w:w="717" w:type="dxa"/>
            <w:shd w:val="clear" w:color="auto" w:fill="auto"/>
          </w:tcPr>
          <w:p w:rsidRPr="00187E79" w:rsidR="007A5136" w:rsidP="005A5B4F" w:rsidRDefault="007A5136" w14:paraId="09C69FEA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1" w:type="dxa"/>
            <w:shd w:val="clear" w:color="auto" w:fill="auto"/>
          </w:tcPr>
          <w:p w:rsidRPr="007A5136" w:rsidR="007A5136" w:rsidP="005A5B4F" w:rsidRDefault="007A5136" w14:paraId="23F18AEF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>The patient is aware they may have imaging prior to seeing a clinician.</w:t>
            </w:r>
          </w:p>
        </w:tc>
      </w:tr>
      <w:tr w:rsidRPr="00187E79" w:rsidR="00EC452E" w:rsidTr="007A5136" w14:paraId="246D81E8" w14:textId="77777777">
        <w:tc>
          <w:tcPr>
            <w:tcW w:w="717" w:type="dxa"/>
            <w:shd w:val="clear" w:color="auto" w:fill="auto"/>
          </w:tcPr>
          <w:p w:rsidRPr="00187E79" w:rsidR="00EC452E" w:rsidP="005A5B4F" w:rsidRDefault="00EC452E" w14:paraId="31A98034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1" w:type="dxa"/>
            <w:shd w:val="clear" w:color="auto" w:fill="auto"/>
          </w:tcPr>
          <w:p w:rsidRPr="007A5136" w:rsidR="00EC452E" w:rsidP="005A5B4F" w:rsidRDefault="00EC452E" w14:paraId="4EA82A59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patient has contra-indications to MRI use: e.g. pacemaker, metallic foreign body (joint / eye)</w:t>
            </w:r>
          </w:p>
        </w:tc>
      </w:tr>
    </w:tbl>
    <w:p w:rsidRPr="00187E79" w:rsidR="00C13FBA" w:rsidP="00C13FBA" w:rsidRDefault="00C13FBA" w14:paraId="181D7880" w14:textId="77777777">
      <w:pPr>
        <w:rPr>
          <w:rFonts w:ascii="Calibri" w:hAnsi="Calibri" w:cs="Arial"/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Pr="00187E79" w:rsidR="00C13FBA" w:rsidTr="007A5136" w14:paraId="2051DA2B" w14:textId="77777777">
        <w:tc>
          <w:tcPr>
            <w:tcW w:w="709" w:type="dxa"/>
            <w:shd w:val="clear" w:color="auto" w:fill="auto"/>
          </w:tcPr>
          <w:p w:rsidRPr="00187E79" w:rsidR="00C13FBA" w:rsidP="00A338D1" w:rsidRDefault="00C13FBA" w14:paraId="3DA48A76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9" w:type="dxa"/>
            <w:shd w:val="clear" w:color="auto" w:fill="auto"/>
          </w:tcPr>
          <w:p w:rsidRPr="007A5136" w:rsidR="00C13FBA" w:rsidP="00A338D1" w:rsidRDefault="00C13FBA" w14:paraId="6C60A10A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 xml:space="preserve">Patient has cognitive impairment that may affect their mental capacity for consent. </w:t>
            </w:r>
          </w:p>
          <w:p w:rsidRPr="007A5136" w:rsidR="00C13FBA" w:rsidP="00A338D1" w:rsidRDefault="00C13FBA" w14:paraId="520EE41C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>If yes, please confirm date best interests meeting completed: __/__/____</w:t>
            </w:r>
          </w:p>
        </w:tc>
      </w:tr>
      <w:tr w:rsidRPr="00187E79" w:rsidR="00C13FBA" w:rsidTr="007A5136" w14:paraId="340183EB" w14:textId="77777777">
        <w:tc>
          <w:tcPr>
            <w:tcW w:w="709" w:type="dxa"/>
            <w:shd w:val="clear" w:color="auto" w:fill="auto"/>
          </w:tcPr>
          <w:p w:rsidRPr="00187E79" w:rsidR="00C13FBA" w:rsidP="00A338D1" w:rsidRDefault="00C13FBA" w14:paraId="7F2B6ED8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9" w:type="dxa"/>
            <w:shd w:val="clear" w:color="auto" w:fill="auto"/>
          </w:tcPr>
          <w:p w:rsidRPr="007A5136" w:rsidR="00C13FBA" w:rsidP="00A338D1" w:rsidRDefault="00C13FBA" w14:paraId="404862C2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>Patient has significant mobility impairment</w:t>
            </w:r>
          </w:p>
        </w:tc>
      </w:tr>
      <w:tr w:rsidRPr="00187E79" w:rsidR="00C13FBA" w:rsidTr="007A5136" w14:paraId="225D1CB2" w14:textId="77777777">
        <w:tc>
          <w:tcPr>
            <w:tcW w:w="709" w:type="dxa"/>
            <w:shd w:val="clear" w:color="auto" w:fill="auto"/>
          </w:tcPr>
          <w:p w:rsidRPr="00187E79" w:rsidR="00C13FBA" w:rsidP="00A338D1" w:rsidRDefault="00C13FBA" w14:paraId="392EA73D" w14:textId="77777777">
            <w:pPr>
              <w:rPr>
                <w:rFonts w:ascii="Calibri" w:hAnsi="MS Gothic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9" w:type="dxa"/>
            <w:shd w:val="clear" w:color="auto" w:fill="auto"/>
          </w:tcPr>
          <w:p w:rsidRPr="007A5136" w:rsidR="00C13FBA" w:rsidP="00A338D1" w:rsidRDefault="00C13FBA" w14:paraId="4DD292F8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>Patient has significant sensory impairment (specify):</w:t>
            </w:r>
          </w:p>
        </w:tc>
      </w:tr>
      <w:tr w:rsidRPr="00187E79" w:rsidR="00C13FBA" w:rsidTr="007A5136" w14:paraId="6E97F136" w14:textId="77777777">
        <w:tc>
          <w:tcPr>
            <w:tcW w:w="709" w:type="dxa"/>
            <w:shd w:val="clear" w:color="auto" w:fill="auto"/>
          </w:tcPr>
          <w:p w:rsidRPr="00187E79" w:rsidR="00C13FBA" w:rsidP="00A338D1" w:rsidRDefault="00C13FBA" w14:paraId="6922A204" w14:textId="77777777">
            <w:pPr>
              <w:rPr>
                <w:rFonts w:ascii="Calibri" w:hAnsi="Calibri" w:eastAsia="MS Gothic" w:cs="Arial"/>
                <w:sz w:val="20"/>
                <w:szCs w:val="20"/>
              </w:rPr>
            </w:pPr>
            <w:r w:rsidRPr="00187E79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</w:p>
        </w:tc>
        <w:tc>
          <w:tcPr>
            <w:tcW w:w="9639" w:type="dxa"/>
            <w:shd w:val="clear" w:color="auto" w:fill="auto"/>
          </w:tcPr>
          <w:p w:rsidRPr="007A5136" w:rsidR="00C13FBA" w:rsidP="00A338D1" w:rsidRDefault="00C13FBA" w14:paraId="70AE6CFC" w14:textId="77777777">
            <w:pPr>
              <w:rPr>
                <w:rFonts w:cs="Arial"/>
                <w:sz w:val="22"/>
                <w:szCs w:val="22"/>
                <w:lang w:val="en-US"/>
              </w:rPr>
            </w:pPr>
            <w:r w:rsidRPr="007A5136">
              <w:rPr>
                <w:rFonts w:cs="Arial"/>
                <w:sz w:val="22"/>
                <w:szCs w:val="22"/>
                <w:lang w:val="en-US"/>
              </w:rPr>
              <w:t>Patient will require an interpreter (specify):</w:t>
            </w:r>
          </w:p>
        </w:tc>
      </w:tr>
    </w:tbl>
    <w:p w:rsidR="00C13FBA" w:rsidP="004C0C44" w:rsidRDefault="00C13FBA" w14:paraId="560D9396" w14:textId="77777777">
      <w:pPr>
        <w:rPr>
          <w:rFonts w:cs="Arial"/>
          <w:b/>
          <w:color w:val="FF0000"/>
          <w:sz w:val="22"/>
          <w:szCs w:val="22"/>
        </w:rPr>
      </w:pPr>
    </w:p>
    <w:p w:rsidR="004C0C44" w:rsidP="00C837F4" w:rsidRDefault="004C0C44" w14:paraId="61E3BBC7" w14:textId="77777777">
      <w:pPr>
        <w:rPr>
          <w:rFonts w:cs="Arial"/>
          <w:b/>
          <w:color w:val="FF0000"/>
          <w:sz w:val="22"/>
          <w:szCs w:val="22"/>
        </w:rPr>
      </w:pPr>
    </w:p>
    <w:tbl>
      <w:tblPr>
        <w:tblW w:w="1031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Pr="00977FE8" w:rsidR="00C837F4" w:rsidTr="008673F2" w14:paraId="5601DEF4" w14:textId="77777777">
        <w:trPr>
          <w:trHeight w:val="142"/>
        </w:trPr>
        <w:tc>
          <w:tcPr>
            <w:tcW w:w="10319" w:type="dxa"/>
            <w:tcBorders>
              <w:bottom w:val="single" w:color="auto" w:sz="4" w:space="0"/>
            </w:tcBorders>
            <w:shd w:val="clear" w:color="auto" w:fill="FFFFFF" w:themeFill="background1"/>
          </w:tcPr>
          <w:p w:rsidRPr="00977FE8" w:rsidR="00C837F4" w:rsidP="00C2675D" w:rsidRDefault="00C837F4" w14:paraId="78A7BCC6" w14:textId="7777777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432049">
              <w:rPr>
                <w:rFonts w:cs="Arial"/>
                <w:b/>
                <w:sz w:val="22"/>
                <w:szCs w:val="22"/>
              </w:rPr>
              <w:t>Details of other significant medical history:</w:t>
            </w:r>
          </w:p>
        </w:tc>
      </w:tr>
      <w:tr w:rsidRPr="00977FE8" w:rsidR="00C837F4" w:rsidTr="008673F2" w14:paraId="38ECAB49" w14:textId="77777777">
        <w:trPr>
          <w:trHeight w:val="733"/>
        </w:trPr>
        <w:tc>
          <w:tcPr>
            <w:tcW w:w="10319" w:type="dxa"/>
            <w:shd w:val="clear" w:color="auto" w:fill="FFFFFF" w:themeFill="background1"/>
          </w:tcPr>
          <w:p w:rsidR="00C837F4" w:rsidP="00C2675D" w:rsidRDefault="0052193C" w14:paraId="20D32D8E" w14:textId="64114CE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patient have diabetes?</w:t>
            </w:r>
            <w:r w:rsidR="00C20BD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87E79" w:rsidR="00C20BD8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 w:rsidR="00C20BD8"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Yes</w:t>
            </w:r>
            <w:r w:rsidR="00C20BD8">
              <w:rPr>
                <w:rFonts w:cs="Arial"/>
                <w:sz w:val="22"/>
                <w:szCs w:val="22"/>
              </w:rPr>
              <w:t xml:space="preserve"> </w:t>
            </w:r>
            <w:r w:rsidRPr="00187E79" w:rsidR="00C20BD8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>
              <w:rPr>
                <w:rFonts w:cs="Arial"/>
                <w:sz w:val="22"/>
                <w:szCs w:val="22"/>
              </w:rPr>
              <w:t xml:space="preserve"> No</w:t>
            </w:r>
          </w:p>
          <w:p w:rsidRPr="0052193C" w:rsidR="0052193C" w:rsidP="00C2675D" w:rsidRDefault="0052193C" w14:paraId="60875E2D" w14:textId="245ECDFE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Does patient use metformin? </w:t>
            </w:r>
            <w:r w:rsidRPr="00187E79" w:rsidR="00C20BD8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 w:rsidR="00C20BD8">
              <w:rPr>
                <w:rFonts w:ascii="Calibri" w:hAnsi="MS Gothic" w:eastAsia="MS Gothic" w:cs="Arial"/>
                <w:sz w:val="20"/>
                <w:szCs w:val="20"/>
              </w:rPr>
              <w:t xml:space="preserve"> </w:t>
            </w:r>
            <w:r w:rsidR="00C20BD8">
              <w:rPr>
                <w:rFonts w:cs="Arial"/>
                <w:sz w:val="22"/>
                <w:szCs w:val="22"/>
              </w:rPr>
              <w:t xml:space="preserve">Yes </w:t>
            </w:r>
            <w:r w:rsidRPr="00187E79" w:rsidR="00C20BD8">
              <w:rPr>
                <w:rFonts w:ascii="Calibri" w:hAnsi="MS Gothic" w:eastAsia="MS Gothic" w:cs="Arial"/>
                <w:sz w:val="20"/>
                <w:szCs w:val="20"/>
              </w:rPr>
              <w:t>☐</w:t>
            </w:r>
            <w:r w:rsidR="00C20BD8">
              <w:rPr>
                <w:rFonts w:cs="Arial"/>
                <w:sz w:val="22"/>
                <w:szCs w:val="22"/>
              </w:rPr>
              <w:t xml:space="preserve"> No</w:t>
            </w:r>
          </w:p>
          <w:p w:rsidR="00C837F4" w:rsidP="00C2675D" w:rsidRDefault="00C837F4" w14:paraId="4434CA07" w14:textId="7777777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Pr="00977FE8" w:rsidR="00C837F4" w:rsidP="00C2675D" w:rsidRDefault="00C837F4" w14:paraId="383734AD" w14:textId="7777777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Pr="00977FE8" w:rsidR="00C837F4" w:rsidTr="008673F2" w14:paraId="7D2DD02F" w14:textId="77777777">
        <w:trPr>
          <w:trHeight w:val="222"/>
        </w:trPr>
        <w:tc>
          <w:tcPr>
            <w:tcW w:w="10319" w:type="dxa"/>
            <w:shd w:val="clear" w:color="auto" w:fill="FFFFFF" w:themeFill="background1"/>
          </w:tcPr>
          <w:p w:rsidRPr="00C837F4" w:rsidR="00C837F4" w:rsidP="00C837F4" w:rsidRDefault="00C837F4" w14:paraId="6A73F293" w14:textId="77777777">
            <w:pPr>
              <w:rPr>
                <w:rFonts w:cs="Arial"/>
                <w:sz w:val="22"/>
                <w:szCs w:val="22"/>
              </w:rPr>
            </w:pPr>
            <w:r w:rsidRPr="00750576">
              <w:rPr>
                <w:rFonts w:cs="Arial"/>
                <w:b/>
                <w:sz w:val="22"/>
                <w:szCs w:val="22"/>
              </w:rPr>
              <w:t>Anticoagulation and / or antiplatelet medication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(</w:t>
            </w:r>
            <w:r w:rsidRPr="00750576">
              <w:rPr>
                <w:rFonts w:cs="Arial"/>
                <w:i/>
                <w:sz w:val="22"/>
                <w:szCs w:val="22"/>
              </w:rPr>
              <w:t>please state indication and medication taken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Pr="00977FE8" w:rsidR="00C837F4" w:rsidTr="008673F2" w14:paraId="353F3357" w14:textId="77777777">
        <w:trPr>
          <w:trHeight w:val="1190"/>
        </w:trPr>
        <w:tc>
          <w:tcPr>
            <w:tcW w:w="10319" w:type="dxa"/>
            <w:shd w:val="clear" w:color="auto" w:fill="FFFFFF" w:themeFill="background1"/>
          </w:tcPr>
          <w:p w:rsidRPr="00750576" w:rsidR="00C837F4" w:rsidP="00C2675D" w:rsidRDefault="00C837F4" w14:paraId="619892A8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977FE8" w:rsidR="00C837F4" w:rsidTr="008673F2" w14:paraId="4BB4B4AB" w14:textId="77777777">
        <w:trPr>
          <w:trHeight w:val="300"/>
        </w:trPr>
        <w:tc>
          <w:tcPr>
            <w:tcW w:w="10319" w:type="dxa"/>
            <w:shd w:val="clear" w:color="auto" w:fill="FFFFFF" w:themeFill="background1"/>
          </w:tcPr>
          <w:p w:rsidRPr="00750576" w:rsidR="00C837F4" w:rsidP="00C837F4" w:rsidRDefault="00C837F4" w14:paraId="54A15131" w14:textId="4181CBE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Lis</w:t>
            </w:r>
            <w:r w:rsidRPr="00977FE8">
              <w:rPr>
                <w:rFonts w:cs="Arial"/>
                <w:b/>
                <w:sz w:val="22"/>
                <w:szCs w:val="22"/>
              </w:rPr>
              <w:t>t or attach regular medication</w:t>
            </w:r>
            <w:r w:rsidR="00C60CE3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977FE8" w:rsidR="00C60CE3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r w:rsidR="00C60CE3">
              <w:rPr>
                <w:rFonts w:cs="Arial"/>
                <w:b/>
                <w:color w:val="FF0000"/>
                <w:sz w:val="22"/>
                <w:szCs w:val="22"/>
              </w:rPr>
              <w:t>ESSENTIAL</w:t>
            </w:r>
            <w:r w:rsidRPr="00977FE8" w:rsidR="00C60CE3">
              <w:rPr>
                <w:rFonts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Pr="00977FE8" w:rsidR="00C837F4" w:rsidTr="008673F2" w14:paraId="54FDCB7E" w14:textId="77777777">
        <w:trPr>
          <w:trHeight w:val="1122"/>
        </w:trPr>
        <w:tc>
          <w:tcPr>
            <w:tcW w:w="10319" w:type="dxa"/>
            <w:shd w:val="clear" w:color="auto" w:fill="FFFFFF" w:themeFill="background1"/>
          </w:tcPr>
          <w:p w:rsidR="00C837F4" w:rsidP="00C837F4" w:rsidRDefault="00C837F4" w14:paraId="6E83E53A" w14:textId="7777777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60CE3" w:rsidP="00287909" w:rsidRDefault="00C60CE3" w14:paraId="2774907E" w14:textId="2B77D367">
      <w:pPr>
        <w:rPr>
          <w:sz w:val="22"/>
          <w:szCs w:val="22"/>
        </w:rPr>
      </w:pPr>
    </w:p>
    <w:p w:rsidR="00C60CE3" w:rsidP="00C60CE3" w:rsidRDefault="00C60CE3" w14:paraId="2EF5EDA3" w14:textId="2BAA4A2D">
      <w:pPr>
        <w:rPr>
          <w:sz w:val="22"/>
          <w:szCs w:val="22"/>
        </w:rPr>
      </w:pPr>
    </w:p>
    <w:p w:rsidRPr="00C60CE3" w:rsidR="00F61432" w:rsidP="00C60CE3" w:rsidRDefault="00C60CE3" w14:paraId="3EEC7085" w14:textId="0FA585CC">
      <w:pPr>
        <w:tabs>
          <w:tab w:val="left" w:pos="405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sectPr w:rsidRPr="00C60CE3" w:rsidR="00F61432" w:rsidSect="0079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290"/>
    <w:multiLevelType w:val="hybridMultilevel"/>
    <w:tmpl w:val="8A76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449F1"/>
    <w:multiLevelType w:val="hybridMultilevel"/>
    <w:tmpl w:val="C5D2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1692"/>
    <w:multiLevelType w:val="hybridMultilevel"/>
    <w:tmpl w:val="15BC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663CA"/>
    <w:multiLevelType w:val="hybridMultilevel"/>
    <w:tmpl w:val="355A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07C83"/>
    <w:multiLevelType w:val="hybridMultilevel"/>
    <w:tmpl w:val="F5D4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C8"/>
    <w:rsid w:val="000B3D06"/>
    <w:rsid w:val="001B1425"/>
    <w:rsid w:val="001B20F5"/>
    <w:rsid w:val="002348F7"/>
    <w:rsid w:val="00257E8F"/>
    <w:rsid w:val="0027077D"/>
    <w:rsid w:val="00272F6D"/>
    <w:rsid w:val="00287909"/>
    <w:rsid w:val="002B61BF"/>
    <w:rsid w:val="00324355"/>
    <w:rsid w:val="003B7EB1"/>
    <w:rsid w:val="00432049"/>
    <w:rsid w:val="00440668"/>
    <w:rsid w:val="004644E2"/>
    <w:rsid w:val="00470A10"/>
    <w:rsid w:val="0048145A"/>
    <w:rsid w:val="004C0C44"/>
    <w:rsid w:val="0052193C"/>
    <w:rsid w:val="00537404"/>
    <w:rsid w:val="0059740B"/>
    <w:rsid w:val="005A0BC6"/>
    <w:rsid w:val="005A0E2F"/>
    <w:rsid w:val="006F16C7"/>
    <w:rsid w:val="007241CA"/>
    <w:rsid w:val="00750576"/>
    <w:rsid w:val="007557DC"/>
    <w:rsid w:val="00792012"/>
    <w:rsid w:val="007A5136"/>
    <w:rsid w:val="007C23E9"/>
    <w:rsid w:val="007F05F0"/>
    <w:rsid w:val="008673F2"/>
    <w:rsid w:val="008942BE"/>
    <w:rsid w:val="00896815"/>
    <w:rsid w:val="008B4C77"/>
    <w:rsid w:val="008C34A1"/>
    <w:rsid w:val="008D6FF0"/>
    <w:rsid w:val="00977FE8"/>
    <w:rsid w:val="009D0B15"/>
    <w:rsid w:val="00A37523"/>
    <w:rsid w:val="00AD496F"/>
    <w:rsid w:val="00AF48AE"/>
    <w:rsid w:val="00B301E7"/>
    <w:rsid w:val="00BA050A"/>
    <w:rsid w:val="00BC4BED"/>
    <w:rsid w:val="00C13FBA"/>
    <w:rsid w:val="00C20BD8"/>
    <w:rsid w:val="00C60CE3"/>
    <w:rsid w:val="00C837F4"/>
    <w:rsid w:val="00CD2212"/>
    <w:rsid w:val="00D118B4"/>
    <w:rsid w:val="00D2421F"/>
    <w:rsid w:val="00D375E1"/>
    <w:rsid w:val="00D960AF"/>
    <w:rsid w:val="00DA195A"/>
    <w:rsid w:val="00DB1B66"/>
    <w:rsid w:val="00E06222"/>
    <w:rsid w:val="00E15DC8"/>
    <w:rsid w:val="00E361FE"/>
    <w:rsid w:val="00EC452E"/>
    <w:rsid w:val="00ED6932"/>
    <w:rsid w:val="00EE0F14"/>
    <w:rsid w:val="00F30C9D"/>
    <w:rsid w:val="00F61432"/>
    <w:rsid w:val="00F7382A"/>
    <w:rsid w:val="00F779B2"/>
    <w:rsid w:val="00F878E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7677-9136-488C-8459-DEC24389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6DF07146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Birch</dc:creator>
  <cp:lastModifiedBy>Sarah Pass</cp:lastModifiedBy>
  <cp:revision>2</cp:revision>
  <cp:lastPrinted>2018-09-30T00:54:00Z</cp:lastPrinted>
  <dcterms:created xsi:type="dcterms:W3CDTF">2020-12-01T13:14:00Z</dcterms:created>
  <dcterms:modified xsi:type="dcterms:W3CDTF">2022-12-09T09:44:16Z</dcterms:modified>
  <dc:title>20190705 - 2WW Prostate</dc:title>
  <cp:keywords>
  </cp:keywords>
  <dc:subject>
  </dc:subject>
</cp:coreProperties>
</file>