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58"/>
        <w:tblW w:w="107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740"/>
      </w:tblGrid>
      <w:tr w:rsidRPr="00187E79" w:rsidR="003A6A07" w:rsidTr="00857DFF" w14:paraId="02E1D5B1" w14:textId="77777777">
        <w:trPr>
          <w:trHeight w:val="274"/>
        </w:trPr>
        <w:tc>
          <w:tcPr>
            <w:tcW w:w="10740" w:type="dxa"/>
            <w:shd w:val="clear" w:color="auto" w:fill="000000"/>
          </w:tcPr>
          <w:p w:rsidRPr="00187E79" w:rsidR="003A6A07" w:rsidP="002D0ECD" w:rsidRDefault="003A6A07" w14:paraId="0084D4BC" w14:textId="68ED2025">
            <w:pPr>
              <w:ind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name="_GoBack" w:id="0"/>
            <w:bookmarkEnd w:id="0"/>
            <w:r>
              <w:rPr>
                <w:rFonts w:ascii="Calibri" w:hAnsi="Calibri" w:cs="Arial"/>
                <w:color w:val="FFFFFF"/>
                <w:sz w:val="20"/>
                <w:szCs w:val="20"/>
                <w:highlight w:val="black"/>
              </w:rPr>
              <w:t xml:space="preserve">Suspected sarcoma (bone and soft tissue) </w:t>
            </w:r>
            <w:r w:rsidRPr="00187E79">
              <w:rPr>
                <w:rFonts w:ascii="Calibri" w:hAnsi="Calibri" w:cs="Arial"/>
                <w:color w:val="FFFFFF"/>
                <w:sz w:val="20"/>
                <w:szCs w:val="20"/>
                <w:highlight w:val="black"/>
              </w:rPr>
              <w:t xml:space="preserve">cancer </w:t>
            </w:r>
            <w:r w:rsidR="00F11713">
              <w:rPr>
                <w:rFonts w:ascii="Calibri" w:hAnsi="Calibri" w:cs="Arial"/>
                <w:color w:val="FFFFFF"/>
                <w:sz w:val="20"/>
                <w:szCs w:val="20"/>
                <w:highlight w:val="black"/>
              </w:rPr>
              <w:t>2 week wait</w:t>
            </w:r>
            <w:r w:rsidRPr="00187E79">
              <w:rPr>
                <w:rFonts w:ascii="Calibri" w:hAnsi="Calibri" w:cs="Arial"/>
                <w:color w:val="FFFFFF"/>
                <w:sz w:val="20"/>
                <w:szCs w:val="20"/>
                <w:highlight w:val="black"/>
              </w:rPr>
              <w:t xml:space="preserve"> referral</w:t>
            </w:r>
          </w:p>
        </w:tc>
      </w:tr>
    </w:tbl>
    <w:p w:rsidRPr="00187E79" w:rsidR="003A6A07" w:rsidP="003A6A07" w:rsidRDefault="003A6A07" w14:paraId="04D313EF" w14:textId="77777777">
      <w:pPr>
        <w:rPr>
          <w:rFonts w:ascii="Calibri" w:hAnsi="Calibri" w:cs="Arial"/>
          <w:sz w:val="20"/>
          <w:szCs w:val="20"/>
        </w:rPr>
      </w:pPr>
    </w:p>
    <w:tbl>
      <w:tblPr>
        <w:tblW w:w="106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10"/>
        <w:gridCol w:w="2410"/>
        <w:gridCol w:w="2977"/>
        <w:gridCol w:w="2835"/>
      </w:tblGrid>
      <w:tr w:rsidRPr="00187E79" w:rsidR="003A6A07" w:rsidTr="00857DFF" w14:paraId="6243F08B" w14:textId="77777777">
        <w:tc>
          <w:tcPr>
            <w:tcW w:w="2410" w:type="dxa"/>
            <w:shd w:val="clear" w:color="auto" w:fill="auto"/>
          </w:tcPr>
          <w:p w:rsidRPr="00187E79" w:rsidR="003A6A07" w:rsidP="00857DFF" w:rsidRDefault="003A6A07" w14:paraId="30B0733E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Date of decision to refer:</w:t>
            </w:r>
          </w:p>
        </w:tc>
        <w:tc>
          <w:tcPr>
            <w:tcW w:w="2410" w:type="dxa"/>
            <w:shd w:val="clear" w:color="auto" w:fill="auto"/>
          </w:tcPr>
          <w:p w:rsidRPr="00187E79" w:rsidR="003A6A07" w:rsidP="00857DFF" w:rsidRDefault="003A6A07" w14:paraId="7C41ECEF" w14:textId="7777777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Pr="00187E79" w:rsidR="003A6A07" w:rsidP="00857DFF" w:rsidRDefault="003A6A07" w14:paraId="082B7DBF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Date referral received at Trust:  </w:t>
            </w:r>
          </w:p>
        </w:tc>
        <w:tc>
          <w:tcPr>
            <w:tcW w:w="2835" w:type="dxa"/>
            <w:shd w:val="clear" w:color="auto" w:fill="auto"/>
          </w:tcPr>
          <w:p w:rsidRPr="00187E79" w:rsidR="003A6A07" w:rsidP="00857DFF" w:rsidRDefault="003A6A07" w14:paraId="0783B1AD" w14:textId="7777777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Pr="00187E79" w:rsidR="003A6A07" w:rsidP="003A6A07" w:rsidRDefault="003A6A07" w14:paraId="636FF543" w14:textId="77777777">
      <w:pPr>
        <w:rPr>
          <w:rFonts w:ascii="Calibri" w:hAnsi="Calibri" w:cs="Arial"/>
          <w:sz w:val="20"/>
          <w:szCs w:val="20"/>
        </w:rPr>
      </w:pPr>
    </w:p>
    <w:tbl>
      <w:tblPr>
        <w:tblW w:w="106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3"/>
      </w:tblGrid>
      <w:tr w:rsidRPr="00187E79" w:rsidR="003A6A07" w:rsidTr="00857DFF" w14:paraId="6729A153" w14:textId="77777777"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3A6A07" w:rsidP="00857DFF" w:rsidRDefault="003A6A07" w14:paraId="5920F357" w14:textId="7777777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550E0301" wp14:anchorId="7ADB95C8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60325</wp:posOffset>
                      </wp:positionV>
                      <wp:extent cx="544195" cy="746760"/>
                      <wp:effectExtent l="0" t="0" r="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4195" cy="746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6A07" w:rsidP="003A6A07" w:rsidRDefault="003A6A07" w14:paraId="299E707C" w14:textId="7777777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A6A07" w:rsidP="003A6A07" w:rsidRDefault="003A6A07" w14:paraId="3E4E1C57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Patient Details</w:t>
                                  </w:r>
                                </w:p>
                              </w:txbxContent>
                            </wps:txbx>
                            <wps:bodyPr rot="0" vert="eaVert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style="position:absolute;margin-left:-14.3pt;margin-top:4.75pt;width:42.85pt;height:5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">
                      <v:path arrowok="t"/>
                      <v:textbox style="layout-flow:vertical-ideographic">
                        <w:txbxContent>
                          <w:p w:rsidR="003A6A07" w:rsidP="003A6A07" w:rsidRDefault="003A6A07" w14:paraId="299E707C" w14:textId="7777777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A6A07" w:rsidP="003A6A07" w:rsidRDefault="003A6A07" w14:paraId="3E4E1C57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Patient Details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3A6A07" w:rsidP="00857DFF" w:rsidRDefault="003A6A07" w14:paraId="60242EF0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Surname:                                             First Name:                                      Title: </w:t>
            </w:r>
          </w:p>
        </w:tc>
      </w:tr>
      <w:tr w:rsidRPr="00187E79" w:rsidR="003A6A07" w:rsidTr="00857DFF" w14:paraId="6FE14DE8" w14:textId="77777777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3A6A07" w:rsidP="00857DFF" w:rsidRDefault="003A6A07" w14:paraId="431EDBD2" w14:textId="7777777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3A6A07" w:rsidP="00857DFF" w:rsidRDefault="003A6A07" w14:paraId="11E3EBFF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Gender:                                                DOB:   /    /                                      NHS Number: </w:t>
            </w:r>
          </w:p>
        </w:tc>
      </w:tr>
      <w:tr w:rsidRPr="00187E79" w:rsidR="003A6A07" w:rsidTr="00857DFF" w14:paraId="78B31DE2" w14:textId="77777777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3A6A07" w:rsidP="00857DFF" w:rsidRDefault="003A6A07" w14:paraId="3176A6EE" w14:textId="7777777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3A6A07" w:rsidP="00857DFF" w:rsidRDefault="003A6A07" w14:paraId="2FEED6CC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Ethnicity:                                              Language:</w:t>
            </w:r>
          </w:p>
        </w:tc>
      </w:tr>
      <w:tr w:rsidRPr="00187E79" w:rsidR="003A6A07" w:rsidTr="00857DFF" w14:paraId="0EC05493" w14:textId="77777777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3A6A07" w:rsidP="00857DFF" w:rsidRDefault="003A6A07" w14:paraId="0A8E55C6" w14:textId="7777777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3A6A07" w:rsidP="00857DFF" w:rsidRDefault="003A6A07" w14:paraId="117D4B59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Interpreter required:                             Transport required:</w:t>
            </w:r>
          </w:p>
        </w:tc>
      </w:tr>
      <w:tr w:rsidRPr="00187E79" w:rsidR="003A6A07" w:rsidTr="00857DFF" w14:paraId="029F1DA1" w14:textId="77777777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3A6A07" w:rsidP="00857DFF" w:rsidRDefault="003A6A07" w14:paraId="03794A92" w14:textId="7777777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3A6A07" w:rsidP="00857DFF" w:rsidRDefault="003A6A07" w14:paraId="5F2E7B3C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Patient Address: </w:t>
            </w:r>
          </w:p>
          <w:p w:rsidRPr="00187E79" w:rsidR="003A6A07" w:rsidP="00857DFF" w:rsidRDefault="003A6A07" w14:paraId="153A8F7B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        Postcode: </w:t>
            </w:r>
          </w:p>
        </w:tc>
      </w:tr>
      <w:tr w:rsidRPr="00187E79" w:rsidR="003A6A07" w:rsidTr="00857DFF" w14:paraId="47C99D2A" w14:textId="77777777">
        <w:trPr>
          <w:trHeight w:val="559"/>
        </w:trPr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3A6A07" w:rsidP="00857DFF" w:rsidRDefault="003A6A07" w14:paraId="2D4068F4" w14:textId="7777777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3A6A07" w:rsidP="00857DFF" w:rsidRDefault="003A6A07" w14:paraId="1B072CB7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Contact numbers:</w:t>
            </w:r>
          </w:p>
          <w:p w:rsidRPr="00187E79" w:rsidR="003A6A07" w:rsidP="00857DFF" w:rsidRDefault="003A6A07" w14:paraId="7D4B2B50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Home:                                                  Mobile:                                             Email: </w:t>
            </w:r>
          </w:p>
        </w:tc>
      </w:tr>
      <w:tr w:rsidRPr="00187E79" w:rsidR="003A6A07" w:rsidTr="00857DFF" w14:paraId="51189540" w14:textId="77777777"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3A6A07" w:rsidP="00857DFF" w:rsidRDefault="003A6A07" w14:paraId="1C9F2CE7" w14:textId="7777777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3C43DDB3" wp14:anchorId="1596263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81915</wp:posOffset>
                      </wp:positionV>
                      <wp:extent cx="544195" cy="698500"/>
                      <wp:effectExtent l="0" t="0" r="0" b="0"/>
                      <wp:wrapSquare wrapText="bothSides"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4195" cy="698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6A07" w:rsidP="003A6A07" w:rsidRDefault="003A6A07" w14:paraId="42FB53D2" w14:textId="7777777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A6A07" w:rsidP="003A6A07" w:rsidRDefault="003A6A07" w14:paraId="3ECB8724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Practice Details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style="position:absolute;margin-left:-5.2pt;margin-top:6.45pt;width:42.8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">
                      <v:path arrowok="t"/>
                      <v:textbox style="layout-flow:vertical-ideographic">
                        <w:txbxContent>
                          <w:p w:rsidR="003A6A07" w:rsidP="003A6A07" w:rsidRDefault="003A6A07" w14:paraId="42FB53D2" w14:textId="777777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A6A07" w:rsidP="003A6A07" w:rsidRDefault="003A6A07" w14:paraId="3ECB8724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Practice Details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3A6A07" w:rsidP="00857DFF" w:rsidRDefault="003A6A07" w14:paraId="218A48D3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Registered GP Name: </w:t>
            </w:r>
          </w:p>
        </w:tc>
      </w:tr>
      <w:tr w:rsidRPr="00187E79" w:rsidR="003A6A07" w:rsidTr="00857DFF" w14:paraId="6A2DCFA5" w14:textId="77777777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3A6A07" w:rsidP="00857DFF" w:rsidRDefault="003A6A07" w14:paraId="3722A6D8" w14:textId="7777777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3A6A07" w:rsidP="00857DFF" w:rsidRDefault="003A6A07" w14:paraId="47678A34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Practice Name : </w:t>
            </w:r>
          </w:p>
        </w:tc>
      </w:tr>
      <w:tr w:rsidRPr="00187E79" w:rsidR="003A6A07" w:rsidTr="00857DFF" w14:paraId="44EE7D62" w14:textId="77777777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3A6A07" w:rsidP="00857DFF" w:rsidRDefault="003A6A07" w14:paraId="7A83D636" w14:textId="7777777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3A6A07" w:rsidP="00857DFF" w:rsidRDefault="003A6A07" w14:paraId="2EBDDDB0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Direct line to the practice (Bypass) :</w:t>
            </w:r>
          </w:p>
        </w:tc>
      </w:tr>
      <w:tr w:rsidRPr="00187E79" w:rsidR="003A6A07" w:rsidTr="00857DFF" w14:paraId="358FB2E3" w14:textId="77777777"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3A6A07" w:rsidP="00857DFF" w:rsidRDefault="003A6A07" w14:paraId="0C4CE748" w14:textId="7777777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3A6A07" w:rsidP="00857DFF" w:rsidRDefault="003A6A07" w14:paraId="7D515DFD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Main:                                                   Fax:                                                  Email:</w:t>
            </w:r>
          </w:p>
        </w:tc>
      </w:tr>
      <w:tr w:rsidRPr="00187E79" w:rsidR="003A6A07" w:rsidTr="00857DFF" w14:paraId="18EC7290" w14:textId="77777777">
        <w:trPr>
          <w:trHeight w:val="319"/>
        </w:trPr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7E79" w:rsidR="003A6A07" w:rsidP="00857DFF" w:rsidRDefault="003A6A07" w14:paraId="64CE9198" w14:textId="7777777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87E79" w:rsidR="003A6A07" w:rsidP="00857DFF" w:rsidRDefault="003A6A07" w14:paraId="63B459F8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Referring Clinician: </w:t>
            </w:r>
          </w:p>
        </w:tc>
      </w:tr>
    </w:tbl>
    <w:p w:rsidRPr="00187E79" w:rsidR="003A6A07" w:rsidP="003A6A07" w:rsidRDefault="003A6A07" w14:paraId="41F3AE44" w14:textId="77777777">
      <w:pPr>
        <w:rPr>
          <w:rFonts w:ascii="Calibri" w:hAnsi="Calibri" w:cs="Arial"/>
          <w:b/>
          <w:sz w:val="16"/>
          <w:szCs w:val="16"/>
        </w:rPr>
      </w:pPr>
    </w:p>
    <w:p w:rsidRPr="00144088" w:rsidR="003A6A07" w:rsidP="003A6A07" w:rsidRDefault="003A6A07" w14:paraId="3C714A22" w14:textId="3088FA89">
      <w:pPr>
        <w:rPr>
          <w:rFonts w:ascii="Calibri" w:hAnsi="Calibri" w:cs="Arial"/>
          <w:sz w:val="20"/>
          <w:szCs w:val="20"/>
        </w:rPr>
      </w:pPr>
      <w:r w:rsidRPr="00187E79">
        <w:rPr>
          <w:rFonts w:ascii="Calibri" w:hAnsi="Calibri" w:cs="Arial"/>
          <w:b/>
          <w:sz w:val="20"/>
          <w:szCs w:val="20"/>
        </w:rPr>
        <w:t xml:space="preserve">SPECIFIC </w:t>
      </w:r>
      <w:r w:rsidR="00E83FA1">
        <w:rPr>
          <w:rFonts w:ascii="Calibri" w:hAnsi="Calibri" w:cs="Arial"/>
          <w:b/>
          <w:sz w:val="20"/>
          <w:szCs w:val="20"/>
        </w:rPr>
        <w:t xml:space="preserve">2 WEEK </w:t>
      </w:r>
      <w:proofErr w:type="gramStart"/>
      <w:r w:rsidR="00E83FA1">
        <w:rPr>
          <w:rFonts w:ascii="Calibri" w:hAnsi="Calibri" w:cs="Arial"/>
          <w:b/>
          <w:sz w:val="20"/>
          <w:szCs w:val="20"/>
        </w:rPr>
        <w:t>WAIT</w:t>
      </w:r>
      <w:proofErr w:type="gramEnd"/>
      <w:r w:rsidRPr="00187E79">
        <w:rPr>
          <w:rFonts w:ascii="Calibri" w:hAnsi="Calibri" w:cs="Arial"/>
          <w:b/>
          <w:sz w:val="20"/>
          <w:szCs w:val="20"/>
        </w:rPr>
        <w:t xml:space="preserve"> INFORMATION</w:t>
      </w:r>
      <w:r>
        <w:rPr>
          <w:rFonts w:ascii="Calibri" w:hAnsi="Calibri" w:cs="Arial"/>
          <w:b/>
          <w:sz w:val="20"/>
          <w:szCs w:val="20"/>
        </w:rPr>
        <w:t>:</w:t>
      </w:r>
    </w:p>
    <w:tbl>
      <w:tblPr>
        <w:tblW w:w="1105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8"/>
        <w:gridCol w:w="443"/>
        <w:gridCol w:w="9587"/>
      </w:tblGrid>
      <w:tr w:rsidRPr="001B109C" w:rsidR="003A6A07" w:rsidTr="003F3E06" w14:paraId="5B893045" w14:textId="77777777">
        <w:tc>
          <w:tcPr>
            <w:tcW w:w="147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 w:rsidRPr="003A6A07" w:rsidR="003A6A07" w:rsidP="003A6A07" w:rsidRDefault="003A6A07" w14:paraId="2A0C1CE5" w14:textId="57CCA7A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4408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77338">
              <w:rPr>
                <w:rFonts w:ascii="Arial" w:hAnsi="Arial" w:cs="Arial"/>
                <w:b/>
                <w:sz w:val="20"/>
                <w:szCs w:val="20"/>
                <w:lang w:val="en-US"/>
              </w:rPr>
              <w:t>&lt;25y</w:t>
            </w:r>
            <w:r w:rsidRPr="00144088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</w:p>
          <w:p w:rsidR="00B41564" w:rsidP="003A6A07" w:rsidRDefault="00B41564" w14:paraId="6B4E6C78" w14:textId="77777777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3A6A07" w:rsidP="003A6A07" w:rsidRDefault="003A6A07" w14:paraId="7C076086" w14:textId="7777777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4408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077338">
              <w:rPr>
                <w:rFonts w:ascii="Arial" w:hAnsi="Arial" w:cs="Arial"/>
                <w:b/>
                <w:sz w:val="20"/>
                <w:szCs w:val="20"/>
                <w:lang w:val="en-US"/>
              </w:rPr>
              <w:t>&gt;25y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Pr="003A6A07" w:rsidR="003A6A07" w:rsidP="003A6A07" w:rsidRDefault="003A6A07" w14:paraId="5FC2F3EA" w14:textId="5B92167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5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 w:rsidR="00B41564" w:rsidP="003A6A07" w:rsidRDefault="00B41564" w14:paraId="614848E5" w14:textId="48B551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if bone/ soft tissue sarcoma suspected </w:t>
            </w:r>
            <w:r w:rsidRPr="003A6A07">
              <w:rPr>
                <w:rFonts w:ascii="Arial" w:hAnsi="Arial" w:cs="Arial"/>
                <w:b/>
                <w:sz w:val="20"/>
                <w:szCs w:val="20"/>
                <w:lang w:val="en-US"/>
              </w:rPr>
              <w:t>specialist opinion within 48h</w:t>
            </w:r>
            <w:r w:rsidR="00F117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(phone local orthopae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 team)</w:t>
            </w:r>
          </w:p>
          <w:p w:rsidR="00B41564" w:rsidP="003A6A07" w:rsidRDefault="00B41564" w14:paraId="15B2114D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1564" w:rsidP="003A6A07" w:rsidRDefault="003A6A07" w14:paraId="4FA5AB10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bone pain/swelling arrange X-ray (&amp; refer if required)</w:t>
            </w:r>
          </w:p>
          <w:p w:rsidR="003A6A07" w:rsidP="003A6A07" w:rsidRDefault="003A6A07" w14:paraId="00C81991" w14:textId="21A06E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unexplained soft tissue lump increasing in size arrange USS (&amp; refer if required)</w:t>
            </w:r>
          </w:p>
          <w:p w:rsidR="003A6A07" w:rsidP="003A6A07" w:rsidRDefault="003A6A07" w14:paraId="46303CC4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Bone/soft tissue sarcoma suspected refer</w:t>
            </w:r>
          </w:p>
          <w:p w:rsidRPr="00144088" w:rsidR="00CF63EE" w:rsidP="003A6A07" w:rsidRDefault="00CF63EE" w14:paraId="6950CB03" w14:textId="178978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Pr="001B109C" w:rsidR="00CF63EE" w:rsidTr="003F3E06" w14:paraId="44CCC567" w14:textId="77777777">
        <w:tc>
          <w:tcPr>
            <w:tcW w:w="11057" w:type="dxa"/>
            <w:gridSpan w:val="4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</w:tcPr>
          <w:p w:rsidR="00CF63EE" w:rsidP="003A6A07" w:rsidRDefault="00CF63EE" w14:paraId="74A3A3B8" w14:textId="022E52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3EE">
              <w:rPr>
                <w:rFonts w:ascii="Arial" w:hAnsi="Arial" w:cs="Arial"/>
                <w:sz w:val="20"/>
                <w:szCs w:val="20"/>
                <w:lang w:val="en-US"/>
              </w:rPr>
              <w:t>If fracture ensure patient is seen within 48 hours in the Emergency Department.</w:t>
            </w:r>
          </w:p>
        </w:tc>
      </w:tr>
      <w:tr w:rsidRPr="001B109C" w:rsidR="003A6A07" w:rsidTr="003F3E06" w14:paraId="5F8FDE82" w14:textId="77777777">
        <w:tc>
          <w:tcPr>
            <w:tcW w:w="10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Pr="00187E79" w:rsidR="003A6A07" w:rsidP="00857DFF" w:rsidRDefault="003A6A07" w14:paraId="2F4BE1C9" w14:textId="77777777">
            <w:pPr>
              <w:rPr>
                <w:rFonts w:ascii="Calibri" w:hAnsi="MS Gothic" w:eastAsia="MS Gothic" w:cs="Arial"/>
                <w:sz w:val="20"/>
                <w:szCs w:val="20"/>
              </w:rPr>
            </w:pPr>
          </w:p>
        </w:tc>
        <w:tc>
          <w:tcPr>
            <w:tcW w:w="10030" w:type="dxa"/>
            <w:gridSpan w:val="2"/>
            <w:tcBorders>
              <w:top w:val="single" w:color="auto" w:sz="4" w:space="0"/>
              <w:left w:val="nil"/>
              <w:right w:val="nil"/>
            </w:tcBorders>
            <w:shd w:val="clear" w:color="auto" w:fill="auto"/>
          </w:tcPr>
          <w:p w:rsidRPr="00E7719B" w:rsidR="003A6A07" w:rsidP="00857DFF" w:rsidRDefault="003A6A07" w14:paraId="0D21AA53" w14:textId="77777777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</w:tc>
      </w:tr>
      <w:tr w:rsidRPr="00187E79" w:rsidR="003A6A07" w:rsidTr="003F3E06" w14:paraId="07AB55EA" w14:textId="77777777">
        <w:trPr>
          <w:trHeight w:val="793"/>
        </w:trPr>
        <w:tc>
          <w:tcPr>
            <w:tcW w:w="11057" w:type="dxa"/>
            <w:gridSpan w:val="4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 w:rsidRPr="00CF63EE" w:rsidR="00E83FA1" w:rsidP="00E83FA1" w:rsidRDefault="00E83FA1" w14:paraId="00D4C063" w14:textId="48F1E21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63EE">
              <w:rPr>
                <w:rFonts w:ascii="Calibri" w:hAnsi="Calibri" w:cs="Arial"/>
                <w:b/>
                <w:sz w:val="20"/>
                <w:szCs w:val="20"/>
              </w:rPr>
              <w:t>Describe history and examination of lesion: location; size (please be specific); deep to fascia; fixed/imm</w:t>
            </w:r>
            <w:r w:rsidR="00CF63EE">
              <w:rPr>
                <w:rFonts w:ascii="Calibri" w:hAnsi="Calibri" w:cs="Arial"/>
                <w:b/>
                <w:sz w:val="20"/>
                <w:szCs w:val="20"/>
              </w:rPr>
              <w:t>obile; increasing in size;</w:t>
            </w:r>
            <w:r w:rsidRPr="00CF63EE">
              <w:rPr>
                <w:rFonts w:ascii="Calibri" w:hAnsi="Calibri" w:cs="Arial"/>
                <w:b/>
                <w:sz w:val="20"/>
                <w:szCs w:val="20"/>
              </w:rPr>
              <w:t xml:space="preserve"> painful/painless;</w:t>
            </w:r>
          </w:p>
          <w:p w:rsidR="003A6A07" w:rsidP="00857DFF" w:rsidRDefault="003A6A07" w14:paraId="1349B76C" w14:textId="77777777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  <w:p w:rsidRPr="00E7719B" w:rsidR="003A6A07" w:rsidP="00857DFF" w:rsidRDefault="003A6A07" w14:paraId="2AD9FC28" w14:textId="1A4D1696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</w:tc>
      </w:tr>
      <w:tr w:rsidRPr="00187E79" w:rsidR="00E83FA1" w:rsidTr="003F3E06" w14:paraId="5C5E50C5" w14:textId="77777777">
        <w:trPr>
          <w:trHeight w:val="793"/>
        </w:trPr>
        <w:tc>
          <w:tcPr>
            <w:tcW w:w="11057" w:type="dxa"/>
            <w:gridSpan w:val="4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 w:rsidRPr="00187E79" w:rsidR="00E83FA1" w:rsidP="003A6A07" w:rsidRDefault="00E83FA1" w14:paraId="04EB9275" w14:textId="010F15D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83FA1">
              <w:rPr>
                <w:rFonts w:ascii="Calibri" w:hAnsi="Calibri" w:cs="Arial"/>
                <w:b/>
                <w:sz w:val="20"/>
                <w:szCs w:val="20"/>
              </w:rPr>
              <w:t>Has this patient has had a previous malignancy? (Please state tumour type as well as when and where treated).</w:t>
            </w:r>
          </w:p>
        </w:tc>
      </w:tr>
      <w:tr w:rsidRPr="00187E79" w:rsidR="00B41564" w:rsidTr="003F3E06" w14:paraId="7E605425" w14:textId="77777777">
        <w:tc>
          <w:tcPr>
            <w:tcW w:w="1105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B41564" w:rsidP="00857DFF" w:rsidRDefault="00B41564" w14:paraId="3C22AFF6" w14:textId="77777777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  <w:tbl>
            <w:tblPr>
              <w:tblStyle w:val="TableGrid"/>
              <w:tblW w:w="10863" w:type="dxa"/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10215"/>
            </w:tblGrid>
            <w:tr w:rsidR="00CF63EE" w:rsidTr="003F3E06" w14:paraId="3461FD39" w14:textId="77777777">
              <w:trPr>
                <w:trHeight w:val="514"/>
              </w:trPr>
              <w:tc>
                <w:tcPr>
                  <w:tcW w:w="10863" w:type="dxa"/>
                  <w:gridSpan w:val="2"/>
                  <w:tcBorders>
                    <w:top w:val="single" w:color="auto" w:sz="12" w:space="0"/>
                    <w:left w:val="single" w:color="auto" w:sz="12" w:space="0"/>
                    <w:right w:val="single" w:color="auto" w:sz="12" w:space="0"/>
                  </w:tcBorders>
                </w:tcPr>
                <w:p w:rsidRPr="009074B4" w:rsidR="00CF63EE" w:rsidP="00101277" w:rsidRDefault="00CF63EE" w14:paraId="462E891F" w14:textId="7777777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074B4">
                    <w:rPr>
                      <w:rFonts w:ascii="Arial" w:hAnsi="Arial" w:cs="Arial"/>
                      <w:b/>
                      <w:sz w:val="20"/>
                      <w:szCs w:val="20"/>
                    </w:rPr>
                    <w:t>Investigations</w:t>
                  </w:r>
                </w:p>
                <w:p w:rsidR="00CF63EE" w:rsidP="00101277" w:rsidRDefault="00CF63EE" w14:paraId="024F399D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F63EE" w:rsidTr="003F3E06" w14:paraId="2D245BEA" w14:textId="77777777">
              <w:trPr>
                <w:trHeight w:val="209"/>
              </w:trPr>
              <w:tc>
                <w:tcPr>
                  <w:tcW w:w="648" w:type="dxa"/>
                  <w:tcBorders>
                    <w:left w:val="single" w:color="auto" w:sz="12" w:space="0"/>
                  </w:tcBorders>
                </w:tcPr>
                <w:p w:rsidR="00CF63EE" w:rsidP="00101277" w:rsidRDefault="00CF63EE" w14:paraId="2E3C4E99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51ED">
                    <w:rPr>
                      <w:rFonts w:hint="eastAsia" w:ascii="MS Gothic" w:hAnsi="MS Gothic" w:eastAsia="MS Gothic" w:cs="Arial"/>
                      <w:b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0215" w:type="dxa"/>
                  <w:tcBorders>
                    <w:right w:val="single" w:color="auto" w:sz="12" w:space="0"/>
                  </w:tcBorders>
                </w:tcPr>
                <w:p w:rsidR="00CF63EE" w:rsidP="00101277" w:rsidRDefault="00CF63EE" w14:paraId="5AA01AB9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If unexplained soft tissue lump increasing in size – ultrasound scan and refer using 2ww pathway </w:t>
                  </w:r>
                </w:p>
                <w:p w:rsidR="00CF63EE" w:rsidP="00101277" w:rsidRDefault="00CF63EE" w14:paraId="4B2E0E90" w14:textId="77777777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10398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REFERRALS WILL NOT BE ACCEPTED WITHOUT AN USS</w:t>
                  </w: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. </w:t>
                  </w:r>
                </w:p>
                <w:p w:rsidR="00CF63EE" w:rsidP="00101277" w:rsidRDefault="00CF63EE" w14:paraId="40F17E9B" w14:textId="77777777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CF63EE" w:rsidP="00101277" w:rsidRDefault="00CF63EE" w14:paraId="0B92E76A" w14:textId="0EB7692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IF YOU ARE REFERRING FROM OUT OF </w:t>
                  </w:r>
                  <w:r w:rsidR="004A75A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SOUTHAMPTON REGION</w:t>
                  </w: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and the US report indicates a referral via the 2ww pathway is recommended please perform an MRI scan locally prior to referral.</w:t>
                  </w:r>
                </w:p>
                <w:p w:rsidR="00CF63EE" w:rsidP="00101277" w:rsidRDefault="00CF63EE" w14:paraId="1DC47E97" w14:textId="77777777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  <w:p w:rsidRPr="004A75AD" w:rsidR="004A75AD" w:rsidP="004A75AD" w:rsidRDefault="00CF63EE" w14:paraId="0CF11B83" w14:textId="77777777">
                  <w:pPr>
                    <w:pStyle w:val="ListParagraph"/>
                    <w:numPr>
                      <w:ilvl w:val="0"/>
                      <w:numId w:val="5"/>
                    </w:numPr>
                    <w:ind w:left="397" w:hanging="283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4A75A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Attach all relevant imaging reports including dates and imaging centre. </w:t>
                  </w:r>
                </w:p>
                <w:p w:rsidRPr="004A75AD" w:rsidR="00CF63EE" w:rsidP="004A75AD" w:rsidRDefault="00CF63EE" w14:paraId="1639195C" w14:textId="54784B62">
                  <w:pPr>
                    <w:pStyle w:val="ListParagraph"/>
                    <w:numPr>
                      <w:ilvl w:val="0"/>
                      <w:numId w:val="5"/>
                    </w:numPr>
                    <w:ind w:left="397" w:hanging="283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4A75A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Any suspicious Images must be </w:t>
                  </w:r>
                  <w:proofErr w:type="spellStart"/>
                  <w:r w:rsidRPr="004A75A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exoPACS</w:t>
                  </w:r>
                  <w:proofErr w:type="spellEnd"/>
                  <w:r w:rsidRPr="004A75A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exported to UHS</w:t>
                  </w:r>
                  <w:r w:rsidR="004A75A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,</w:t>
                  </w:r>
                  <w:r w:rsidRPr="004A75AD" w:rsidR="004A75A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please contact your local radiology department to arrange this.</w:t>
                  </w:r>
                </w:p>
                <w:p w:rsidR="00CF63EE" w:rsidP="00101277" w:rsidRDefault="00CF63EE" w14:paraId="278EA23C" w14:textId="77777777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CF63EE" w:rsidP="00101277" w:rsidRDefault="00CF63EE" w14:paraId="670C149F" w14:textId="4485D318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5F69FF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If you are referring from a tertiary centre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- following review of the imaging at UHS you may be contacted to obtain additional imaging locally – please ensure a relevant contact number has been included on this referral</w:t>
                  </w:r>
                </w:p>
                <w:p w:rsidR="00CF63EE" w:rsidP="00101277" w:rsidRDefault="00CF63EE" w14:paraId="5580114B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F63EE" w:rsidTr="003F3E06" w14:paraId="0D655AC3" w14:textId="77777777">
              <w:trPr>
                <w:trHeight w:val="238"/>
              </w:trPr>
              <w:tc>
                <w:tcPr>
                  <w:tcW w:w="648" w:type="dxa"/>
                  <w:tcBorders>
                    <w:left w:val="single" w:color="auto" w:sz="12" w:space="0"/>
                  </w:tcBorders>
                </w:tcPr>
                <w:p w:rsidR="00CF63EE" w:rsidP="00101277" w:rsidRDefault="00CF63EE" w14:paraId="66E6E889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51ED">
                    <w:rPr>
                      <w:rFonts w:hint="eastAsia" w:ascii="MS Gothic" w:hAnsi="MS Gothic" w:eastAsia="MS Gothic" w:cs="Arial"/>
                      <w:b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0215" w:type="dxa"/>
                  <w:tcBorders>
                    <w:right w:val="single" w:color="auto" w:sz="12" w:space="0"/>
                  </w:tcBorders>
                </w:tcPr>
                <w:p w:rsidR="004A75AD" w:rsidP="00101277" w:rsidRDefault="00CF63EE" w14:paraId="25F0BE67" w14:textId="136C88F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If bone sarcoma suspected –  perform a plain film </w:t>
                  </w:r>
                  <w:r w:rsidR="004A75AD">
                    <w:rPr>
                      <w:rFonts w:ascii="Arial" w:hAnsi="Arial" w:cs="Arial"/>
                      <w:sz w:val="20"/>
                      <w:szCs w:val="20"/>
                    </w:rPr>
                    <w:t>X-ray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then refer using 2ww pathway </w:t>
                  </w:r>
                </w:p>
                <w:p w:rsidR="004A75AD" w:rsidP="00101277" w:rsidRDefault="00CF63EE" w14:paraId="45CF3CBA" w14:textId="77777777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10398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REFERRALS WILL NOT BE ACCEPTED WITHOUT </w:t>
                  </w: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AN </w:t>
                  </w:r>
                  <w:r w:rsidRPr="00D10398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X-ray</w:t>
                  </w: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. </w:t>
                  </w:r>
                </w:p>
                <w:p w:rsidR="004A75AD" w:rsidP="00101277" w:rsidRDefault="004A75AD" w14:paraId="19682769" w14:textId="77777777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CF63EE" w:rsidP="00101277" w:rsidRDefault="00CF63EE" w14:paraId="4373C961" w14:textId="3A5992F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IF YOU ARE REFERRING FROM OUT OF REGION, YOU MAY BE ASKED TO ARRANGE A MRI LOCALLY.</w:t>
                  </w:r>
                </w:p>
                <w:p w:rsidR="004A75AD" w:rsidP="00101277" w:rsidRDefault="004A75AD" w14:paraId="4BBCAF86" w14:textId="77777777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  <w:p w:rsidRPr="004A75AD" w:rsidR="004A75AD" w:rsidP="004A75AD" w:rsidRDefault="00CF63EE" w14:paraId="6C50ED3F" w14:textId="77777777">
                  <w:pPr>
                    <w:pStyle w:val="ListParagraph"/>
                    <w:numPr>
                      <w:ilvl w:val="0"/>
                      <w:numId w:val="6"/>
                    </w:numPr>
                    <w:ind w:left="397" w:hanging="283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4A75A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Attach all relevant imaging reports including dates and imaging centre. </w:t>
                  </w:r>
                </w:p>
                <w:p w:rsidRPr="004A75AD" w:rsidR="00CF63EE" w:rsidP="004A75AD" w:rsidRDefault="00CF63EE" w14:paraId="4C016082" w14:textId="70F11606">
                  <w:pPr>
                    <w:pStyle w:val="ListParagraph"/>
                    <w:numPr>
                      <w:ilvl w:val="0"/>
                      <w:numId w:val="6"/>
                    </w:numPr>
                    <w:ind w:left="397" w:hanging="283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4A75A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Any suspicious Images must be </w:t>
                  </w:r>
                  <w:proofErr w:type="spellStart"/>
                  <w:r w:rsidRPr="004A75A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exoPACS</w:t>
                  </w:r>
                  <w:proofErr w:type="spellEnd"/>
                  <w:r w:rsidRPr="004A75A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exported to UHS</w:t>
                  </w:r>
                  <w:r w:rsidRPr="004A75AD" w:rsidR="004A75A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, please contact your local radiology department to arrange this.</w:t>
                  </w:r>
                </w:p>
                <w:p w:rsidR="00CF63EE" w:rsidP="00101277" w:rsidRDefault="00CF63EE" w14:paraId="6BE045FF" w14:textId="77777777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CF63EE" w:rsidP="00101277" w:rsidRDefault="00CF63EE" w14:paraId="15EA419F" w14:textId="77777777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5F69FF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If you are referring from a tertiary centre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- following review of the imaging at UHS you may be contacted to obtain additional imaging locally – please ensure a relevant contact number has been included on this referral</w:t>
                  </w:r>
                </w:p>
                <w:p w:rsidR="00CF63EE" w:rsidP="00101277" w:rsidRDefault="00CF63EE" w14:paraId="56E43F83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F63EE" w:rsidTr="003F3E06" w14:paraId="6AD97CF6" w14:textId="77777777">
              <w:trPr>
                <w:trHeight w:val="238"/>
              </w:trPr>
              <w:tc>
                <w:tcPr>
                  <w:tcW w:w="648" w:type="dxa"/>
                  <w:tcBorders>
                    <w:left w:val="single" w:color="auto" w:sz="12" w:space="0"/>
                  </w:tcBorders>
                </w:tcPr>
                <w:p w:rsidRPr="00C151ED" w:rsidR="00CF63EE" w:rsidP="00101277" w:rsidRDefault="00CF63EE" w14:paraId="045799F9" w14:textId="77777777">
                  <w:pPr>
                    <w:rPr>
                      <w:rFonts w:ascii="MS Gothic" w:hAnsi="MS Gothic" w:eastAsia="MS Gothic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5" w:type="dxa"/>
                  <w:tcBorders>
                    <w:right w:val="single" w:color="auto" w:sz="12" w:space="0"/>
                  </w:tcBorders>
                </w:tcPr>
                <w:p w:rsidR="00CF63EE" w:rsidP="00101277" w:rsidRDefault="00CF63EE" w14:paraId="2FBAA29A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Please ensure the following recent blood results are available (less than 6 weeks old):</w:t>
                  </w:r>
                </w:p>
                <w:p w:rsidR="00CF63EE" w:rsidP="00101277" w:rsidRDefault="00CF63EE" w14:paraId="25FCA9D1" w14:textId="7777777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51ED">
                    <w:rPr>
                      <w:rFonts w:hint="eastAsia" w:ascii="MS Gothic" w:hAnsi="MS Gothic" w:eastAsia="MS Gothic" w:cs="Arial"/>
                      <w:b/>
                      <w:sz w:val="20"/>
                      <w:szCs w:val="20"/>
                    </w:rPr>
                    <w:t>☐</w:t>
                  </w:r>
                  <w:r w:rsidRPr="00C151E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FBC</w:t>
                  </w:r>
                </w:p>
                <w:p w:rsidR="00CF63EE" w:rsidP="00101277" w:rsidRDefault="00CF63EE" w14:paraId="690B6F6B" w14:textId="7777777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51ED">
                    <w:rPr>
                      <w:rFonts w:hint="eastAsia" w:ascii="MS Gothic" w:hAnsi="MS Gothic" w:eastAsia="MS Gothic" w:cs="Arial"/>
                      <w:b/>
                      <w:sz w:val="20"/>
                      <w:szCs w:val="20"/>
                    </w:rPr>
                    <w:t>☐</w:t>
                  </w:r>
                  <w:r w:rsidRPr="00C151E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INR</w:t>
                  </w:r>
                </w:p>
                <w:p w:rsidR="00CF63EE" w:rsidP="00101277" w:rsidRDefault="00CF63EE" w14:paraId="76BE5A6C" w14:textId="7777777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Pr="00AF7D71" w:rsidR="00CF63EE" w:rsidP="00101277" w:rsidRDefault="00CF63EE" w14:paraId="7F9FD96A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Anticoagulation and / or </w:t>
                  </w:r>
                  <w:r w:rsidRPr="00AF7D71">
                    <w:rPr>
                      <w:rFonts w:ascii="Arial" w:hAnsi="Arial" w:cs="Arial"/>
                      <w:b/>
                      <w:sz w:val="20"/>
                      <w:szCs w:val="20"/>
                    </w:rPr>
                    <w:t>antiplatelet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52791">
                    <w:rPr>
                      <w:rFonts w:ascii="Arial" w:hAnsi="Arial" w:cs="Arial"/>
                      <w:b/>
                      <w:sz w:val="20"/>
                      <w:szCs w:val="20"/>
                    </w:rPr>
                    <w:t>medication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F7D71">
                    <w:rPr>
                      <w:rFonts w:ascii="Arial" w:hAnsi="Arial" w:cs="Arial"/>
                      <w:sz w:val="20"/>
                      <w:szCs w:val="20"/>
                    </w:rPr>
                    <w:t>– please state indication and medication taken:</w:t>
                  </w:r>
                </w:p>
                <w:p w:rsidR="00CF63EE" w:rsidP="00101277" w:rsidRDefault="00CF63EE" w14:paraId="3264C533" w14:textId="77777777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AF7D71">
                    <w:rPr>
                      <w:rFonts w:ascii="Arial" w:hAnsi="Arial" w:cs="Arial"/>
                      <w:sz w:val="20"/>
                      <w:szCs w:val="20"/>
                    </w:rPr>
                    <w:t>Please provide details and the latest INR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if applicable:</w:t>
                  </w:r>
                </w:p>
                <w:p w:rsidR="00CF63EE" w:rsidP="00101277" w:rsidRDefault="00CF63EE" w14:paraId="5EEDFB95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F3E06" w:rsidTr="003F3E06" w14:paraId="31FD7E9C" w14:textId="77777777">
              <w:trPr>
                <w:trHeight w:val="238"/>
              </w:trPr>
              <w:tc>
                <w:tcPr>
                  <w:tcW w:w="648" w:type="dxa"/>
                  <w:tcBorders>
                    <w:left w:val="single" w:color="auto" w:sz="12" w:space="0"/>
                    <w:bottom w:val="single" w:color="auto" w:sz="12" w:space="0"/>
                  </w:tcBorders>
                </w:tcPr>
                <w:p w:rsidRPr="00C151ED" w:rsidR="003F3E06" w:rsidP="003F3E06" w:rsidRDefault="003F3E06" w14:paraId="61AECD33" w14:textId="3C79C887">
                  <w:pPr>
                    <w:jc w:val="center"/>
                    <w:rPr>
                      <w:rFonts w:ascii="MS Gothic" w:hAnsi="MS Gothic" w:eastAsia="MS Gothic" w:cs="Arial"/>
                      <w:b/>
                      <w:sz w:val="20"/>
                      <w:szCs w:val="20"/>
                    </w:rPr>
                  </w:pPr>
                  <w:r w:rsidRPr="00144088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0215" w:type="dxa"/>
                  <w:tcBorders>
                    <w:bottom w:val="single" w:color="auto" w:sz="12" w:space="0"/>
                    <w:right w:val="single" w:color="auto" w:sz="12" w:space="0"/>
                  </w:tcBorders>
                </w:tcPr>
                <w:p w:rsidR="003F3E06" w:rsidP="00101277" w:rsidRDefault="003F3E06" w14:paraId="67B09584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3E06">
                    <w:rPr>
                      <w:rFonts w:ascii="Arial" w:hAnsi="Arial" w:cs="Arial"/>
                      <w:sz w:val="20"/>
                      <w:szCs w:val="20"/>
                    </w:rPr>
                    <w:t>This case has been discussed with the clinical team, please specify with whom and when:</w:t>
                  </w:r>
                </w:p>
                <w:p w:rsidR="003F3E06" w:rsidP="00101277" w:rsidRDefault="003F3E06" w14:paraId="0A030C5A" w14:textId="16E198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F63EE" w:rsidP="00857DFF" w:rsidRDefault="00CF63EE" w14:paraId="4214DFE7" w14:textId="77777777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  <w:p w:rsidR="00CF63EE" w:rsidP="00CF63EE" w:rsidRDefault="00CF63EE" w14:paraId="0FDE3E0F" w14:textId="77777777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Please ensure the following:</w:t>
            </w:r>
          </w:p>
          <w:p w:rsidRPr="00E7719B" w:rsidR="00CF63EE" w:rsidP="00857DFF" w:rsidRDefault="00CF63EE" w14:paraId="394A9C70" w14:textId="45B72F43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</w:tc>
      </w:tr>
      <w:tr w:rsidRPr="00187E79" w:rsidR="003A6A07" w:rsidTr="003F3E06" w14:paraId="5029A966" w14:textId="77777777">
        <w:tc>
          <w:tcPr>
            <w:tcW w:w="709" w:type="dxa"/>
            <w:tcBorders>
              <w:left w:val="single" w:color="auto" w:sz="12" w:space="0"/>
            </w:tcBorders>
            <w:shd w:val="clear" w:color="auto" w:fill="auto"/>
          </w:tcPr>
          <w:p w:rsidRPr="00187E79" w:rsidR="003A6A07" w:rsidP="00857DFF" w:rsidRDefault="003A6A07" w14:paraId="0F772B0D" w14:textId="77777777">
            <w:pPr>
              <w:rPr>
                <w:rFonts w:ascii="Calibri" w:hAnsi="Calibri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lastRenderedPageBreak/>
              <w:t>☐</w:t>
            </w:r>
          </w:p>
        </w:tc>
        <w:tc>
          <w:tcPr>
            <w:tcW w:w="10348" w:type="dxa"/>
            <w:gridSpan w:val="3"/>
            <w:tcBorders>
              <w:right w:val="single" w:color="auto" w:sz="12" w:space="0"/>
            </w:tcBorders>
            <w:shd w:val="clear" w:color="auto" w:fill="auto"/>
          </w:tcPr>
          <w:p w:rsidRPr="00E7719B" w:rsidR="003A6A07" w:rsidP="00E83FA1" w:rsidRDefault="003A6A07" w14:paraId="69BB43EC" w14:textId="6F2F6033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E7719B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The patient is aware that this is a </w:t>
            </w:r>
            <w:r w:rsidR="00E83FA1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2 week wait</w:t>
            </w:r>
            <w:r w:rsidRPr="00E7719B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 referral to exclude 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a sarcoma </w:t>
            </w:r>
          </w:p>
        </w:tc>
      </w:tr>
      <w:tr w:rsidRPr="00187E79" w:rsidR="003A6A07" w:rsidTr="003F3E06" w14:paraId="6241050F" w14:textId="77777777">
        <w:tc>
          <w:tcPr>
            <w:tcW w:w="709" w:type="dxa"/>
            <w:tcBorders>
              <w:left w:val="single" w:color="auto" w:sz="12" w:space="0"/>
            </w:tcBorders>
            <w:shd w:val="clear" w:color="auto" w:fill="auto"/>
          </w:tcPr>
          <w:p w:rsidRPr="00187E79" w:rsidR="003A6A07" w:rsidP="00857DFF" w:rsidRDefault="003A6A07" w14:paraId="695480C6" w14:textId="77777777">
            <w:pPr>
              <w:rPr>
                <w:rFonts w:ascii="Calibri" w:hAnsi="Calibri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10348" w:type="dxa"/>
            <w:gridSpan w:val="3"/>
            <w:tcBorders>
              <w:right w:val="single" w:color="auto" w:sz="12" w:space="0"/>
            </w:tcBorders>
            <w:shd w:val="clear" w:color="auto" w:fill="auto"/>
          </w:tcPr>
          <w:p w:rsidRPr="00187E79" w:rsidR="003A6A07" w:rsidP="00857DFF" w:rsidRDefault="003A6A07" w14:paraId="69DD1A26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The patient has been provided with a cancer pathway leaflet</w:t>
            </w:r>
          </w:p>
        </w:tc>
      </w:tr>
      <w:tr w:rsidRPr="00187E79" w:rsidR="003A6A07" w:rsidTr="003F3E06" w14:paraId="191D1BE6" w14:textId="77777777">
        <w:tc>
          <w:tcPr>
            <w:tcW w:w="709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</w:tcPr>
          <w:p w:rsidRPr="00187E79" w:rsidR="003A6A07" w:rsidP="00857DFF" w:rsidRDefault="003A6A07" w14:paraId="736C07CF" w14:textId="77777777">
            <w:pPr>
              <w:rPr>
                <w:rFonts w:ascii="Calibri" w:hAnsi="MS Gothic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10348" w:type="dxa"/>
            <w:gridSpan w:val="3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 w:rsidRPr="00187E79" w:rsidR="003A6A07" w:rsidP="00857DFF" w:rsidRDefault="003A6A07" w14:paraId="1274779A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The patient is </w:t>
            </w:r>
            <w:r>
              <w:rPr>
                <w:rFonts w:ascii="Calibri" w:hAnsi="Calibri" w:cs="Arial"/>
                <w:sz w:val="20"/>
                <w:szCs w:val="20"/>
              </w:rPr>
              <w:t>aware and able to attend an outpatient appointment within the next two weeks</w:t>
            </w:r>
          </w:p>
        </w:tc>
      </w:tr>
    </w:tbl>
    <w:p w:rsidR="003A6A07" w:rsidP="003A6A07" w:rsidRDefault="003A6A07" w14:paraId="2D580F73" w14:textId="77777777">
      <w:pPr>
        <w:rPr>
          <w:rFonts w:ascii="Calibri" w:hAnsi="Calibri" w:cs="Arial"/>
          <w:b/>
          <w:color w:val="FF0000"/>
          <w:sz w:val="20"/>
          <w:szCs w:val="20"/>
        </w:rPr>
      </w:pPr>
    </w:p>
    <w:p w:rsidRPr="00187E79" w:rsidR="003A6A07" w:rsidP="003A6A07" w:rsidRDefault="003A6A07" w14:paraId="587DD27F" w14:textId="77777777">
      <w:pPr>
        <w:rPr>
          <w:rFonts w:ascii="Calibri" w:hAnsi="Calibri" w:cs="Arial"/>
          <w:b/>
          <w:sz w:val="16"/>
          <w:szCs w:val="16"/>
        </w:rPr>
      </w:pPr>
      <w:r w:rsidRPr="00187E79">
        <w:rPr>
          <w:rFonts w:ascii="Calibri" w:hAnsi="Calibri" w:cs="Arial"/>
          <w:b/>
          <w:color w:val="FF0000"/>
          <w:sz w:val="20"/>
          <w:szCs w:val="20"/>
        </w:rPr>
        <w:t xml:space="preserve">Please tick YES if any of the following apply to your patient: </w:t>
      </w:r>
    </w:p>
    <w:tbl>
      <w:tblPr>
        <w:tblW w:w="106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09"/>
        <w:gridCol w:w="9923"/>
      </w:tblGrid>
      <w:tr w:rsidRPr="00187E79" w:rsidR="003A6A07" w:rsidTr="003F3E06" w14:paraId="48EBEC5D" w14:textId="77777777">
        <w:tc>
          <w:tcPr>
            <w:tcW w:w="70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7E79" w:rsidR="003A6A07" w:rsidP="00857DFF" w:rsidRDefault="003A6A07" w14:paraId="7B4E192D" w14:textId="77777777">
            <w:pPr>
              <w:rPr>
                <w:rFonts w:ascii="Calibri" w:hAnsi="Calibri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</w:tcPr>
          <w:p w:rsidRPr="00187E79" w:rsidR="003A6A07" w:rsidP="00857DFF" w:rsidRDefault="003A6A07" w14:paraId="7E28C802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Patient has cognitive impairment that may affect their mental capacity for consent. </w:t>
            </w:r>
          </w:p>
          <w:p w:rsidRPr="00187E79" w:rsidR="003A6A07" w:rsidP="00857DFF" w:rsidRDefault="003A6A07" w14:paraId="7D8DEDE2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If yes, please confirm date best interests meeting completed: __/__/____</w:t>
            </w:r>
          </w:p>
        </w:tc>
      </w:tr>
      <w:tr w:rsidRPr="00187E79" w:rsidR="003A6A07" w:rsidTr="003F3E06" w14:paraId="2608AC6A" w14:textId="77777777">
        <w:tc>
          <w:tcPr>
            <w:tcW w:w="709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7E79" w:rsidR="003A6A07" w:rsidP="00857DFF" w:rsidRDefault="003A6A07" w14:paraId="1DD78FF7" w14:textId="77777777">
            <w:pPr>
              <w:rPr>
                <w:rFonts w:ascii="Calibri" w:hAnsi="Calibri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</w:tcPr>
          <w:p w:rsidRPr="00187E79" w:rsidR="003A6A07" w:rsidP="00857DFF" w:rsidRDefault="003A6A07" w14:paraId="71BACAF2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Patient has significant mobility impairment</w:t>
            </w:r>
          </w:p>
        </w:tc>
      </w:tr>
      <w:tr w:rsidRPr="00187E79" w:rsidR="003A6A07" w:rsidTr="003F3E06" w14:paraId="2C2AA51C" w14:textId="77777777">
        <w:tc>
          <w:tcPr>
            <w:tcW w:w="709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87E79" w:rsidR="003A6A07" w:rsidP="00857DFF" w:rsidRDefault="003A6A07" w14:paraId="35CB13C8" w14:textId="77777777">
            <w:pPr>
              <w:rPr>
                <w:rFonts w:ascii="Calibri" w:hAnsi="MS Gothic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</w:tcPr>
          <w:p w:rsidRPr="00187E79" w:rsidR="003A6A07" w:rsidP="00857DFF" w:rsidRDefault="003A6A07" w14:paraId="4AC2BF1D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Patient has significant sensory impairment (specify):</w:t>
            </w:r>
          </w:p>
        </w:tc>
      </w:tr>
      <w:tr w:rsidRPr="00187E79" w:rsidR="003A6A07" w:rsidTr="003F3E06" w14:paraId="4A6EF121" w14:textId="77777777">
        <w:tc>
          <w:tcPr>
            <w:tcW w:w="709" w:type="dxa"/>
            <w:tcBorders>
              <w:top w:val="single" w:color="auto" w:sz="4" w:space="0"/>
              <w:left w:val="single" w:color="auto" w:sz="18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187E79" w:rsidR="003A6A07" w:rsidP="00857DFF" w:rsidRDefault="003A6A07" w14:paraId="7B0CFA63" w14:textId="77777777">
            <w:pPr>
              <w:rPr>
                <w:rFonts w:ascii="Calibri" w:hAnsi="Calibri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8" w:space="0"/>
            </w:tcBorders>
            <w:shd w:val="clear" w:color="auto" w:fill="auto"/>
          </w:tcPr>
          <w:p w:rsidRPr="00187E79" w:rsidR="003A6A07" w:rsidP="00857DFF" w:rsidRDefault="003A6A07" w14:paraId="3BEE924A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Patient will require an interpreter (specify):</w:t>
            </w:r>
          </w:p>
        </w:tc>
      </w:tr>
    </w:tbl>
    <w:p w:rsidRPr="00187E79" w:rsidR="003A6A07" w:rsidP="003A6A07" w:rsidRDefault="003A6A07" w14:paraId="1D256D6F" w14:textId="77777777">
      <w:pPr>
        <w:rPr>
          <w:rFonts w:ascii="Calibri" w:hAnsi="Calibri" w:cs="Arial"/>
          <w:sz w:val="16"/>
          <w:szCs w:val="16"/>
        </w:rPr>
      </w:pPr>
    </w:p>
    <w:p w:rsidRPr="00187E79" w:rsidR="003A6A07" w:rsidP="003A6A07" w:rsidRDefault="003A6A07" w14:paraId="3FE40B20" w14:textId="77777777">
      <w:pPr>
        <w:rPr>
          <w:rFonts w:ascii="Calibri" w:hAnsi="Calibri" w:cs="Arial"/>
          <w:sz w:val="16"/>
          <w:szCs w:val="16"/>
        </w:rPr>
      </w:pPr>
    </w:p>
    <w:tbl>
      <w:tblPr>
        <w:tblW w:w="106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789"/>
      </w:tblGrid>
      <w:tr w:rsidRPr="00187E79" w:rsidR="003A6A07" w:rsidTr="00B41564" w14:paraId="401CC08B" w14:textId="77777777">
        <w:trPr>
          <w:trHeight w:val="225"/>
        </w:trPr>
        <w:tc>
          <w:tcPr>
            <w:tcW w:w="567" w:type="dxa"/>
            <w:vMerge w:val="restart"/>
            <w:shd w:val="clear" w:color="auto" w:fill="auto"/>
          </w:tcPr>
          <w:p w:rsidRPr="00187E79" w:rsidR="003A6A07" w:rsidP="00857DFF" w:rsidRDefault="003A6A07" w14:paraId="2A8B8F43" w14:textId="7777777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27B6F82C" wp14:anchorId="129CE2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67310</wp:posOffset>
                      </wp:positionV>
                      <wp:extent cx="457200" cy="1324610"/>
                      <wp:effectExtent l="0" t="0" r="0" b="0"/>
                      <wp:wrapSquare wrapText="bothSides"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1324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6A07" w:rsidP="003A6A07" w:rsidRDefault="003A6A07" w14:paraId="6E125E56" w14:textId="7777777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Pr="00FA7BBF" w:rsidR="003A6A07" w:rsidP="003A6A07" w:rsidRDefault="003A6A07" w14:paraId="51B9F729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A7BB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A7B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Clinical Information 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style="position:absolute;margin-left:0;margin-top:5.3pt;width:36pt;height:10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">
                      <v:path arrowok="t"/>
                      <v:textbox style="layout-flow:vertical-ideographic">
                        <w:txbxContent>
                          <w:p w:rsidR="003A6A07" w:rsidP="003A6A07" w:rsidRDefault="003A6A07" w14:paraId="6E125E56" w14:textId="7777777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Pr="00FA7BBF" w:rsidR="003A6A07" w:rsidP="003A6A07" w:rsidRDefault="003A6A07" w14:paraId="51B9F729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A7BB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A7B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Clinical Information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065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187E79" w:rsidR="003A6A07" w:rsidP="00857DFF" w:rsidRDefault="003A6A07" w14:paraId="4703BF80" w14:textId="77777777">
            <w:pPr>
              <w:spacing w:line="276" w:lineRule="auto"/>
              <w:rPr>
                <w:rFonts w:ascii="Calibri" w:hAnsi="Calibri" w:cs="Arial"/>
                <w:b/>
                <w:sz w:val="8"/>
                <w:szCs w:val="8"/>
              </w:rPr>
            </w:pPr>
          </w:p>
          <w:p w:rsidRPr="00187E79" w:rsidR="003A6A07" w:rsidP="00857DFF" w:rsidRDefault="003A6A07" w14:paraId="75D67A3F" w14:textId="7B3FCF34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87E79">
              <w:rPr>
                <w:rFonts w:ascii="Calibri" w:hAnsi="Calibri" w:cs="Arial"/>
                <w:b/>
                <w:sz w:val="20"/>
                <w:szCs w:val="20"/>
              </w:rPr>
              <w:t>WHO Performance Status</w:t>
            </w:r>
            <w:r w:rsidR="00B41564">
              <w:rPr>
                <w:rFonts w:ascii="Calibri" w:hAnsi="Calibri" w:cs="Arial"/>
                <w:b/>
                <w:sz w:val="20"/>
                <w:szCs w:val="20"/>
              </w:rPr>
              <w:t xml:space="preserve"> (please tick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Pr="00187E79" w:rsidR="003A6A07" w:rsidTr="00B41564" w14:paraId="13C2942E" w14:textId="77777777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3A6A07" w:rsidP="00857DFF" w:rsidRDefault="003A6A07" w14:paraId="2A135F80" w14:textId="77777777">
            <w:pPr>
              <w:rPr>
                <w:noProof/>
                <w:lang w:val="en-US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</w:tcPr>
          <w:p w:rsidR="003A6A07" w:rsidP="00857DFF" w:rsidRDefault="003A6A07" w14:paraId="44438485" w14:textId="758F6FB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0</w:t>
            </w:r>
            <w:r w:rsidRPr="00187E79" w:rsidR="00B41564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  <w:p w:rsidR="003A6A07" w:rsidP="00857DFF" w:rsidRDefault="003A6A07" w14:paraId="6D3FC60B" w14:textId="1ABE211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Pr="00187E79" w:rsidR="00B41564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  <w:p w:rsidR="003A6A07" w:rsidP="00857DFF" w:rsidRDefault="003A6A07" w14:paraId="429D8B22" w14:textId="0B08463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Pr="00187E79" w:rsidR="00B41564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  <w:p w:rsidR="003A6A07" w:rsidP="00857DFF" w:rsidRDefault="003A6A07" w14:paraId="30EF6A00" w14:textId="5779DA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187E79" w:rsidR="00B41564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  <w:p w:rsidRPr="00782C73" w:rsidR="003A6A07" w:rsidP="00857DFF" w:rsidRDefault="003A6A07" w14:paraId="6BC242E3" w14:textId="78AD638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187E79" w:rsidR="00B41564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8789" w:type="dxa"/>
            <w:tcBorders>
              <w:bottom w:val="single" w:color="auto" w:sz="4" w:space="0"/>
            </w:tcBorders>
            <w:shd w:val="clear" w:color="auto" w:fill="auto"/>
          </w:tcPr>
          <w:p w:rsidRPr="00187E79" w:rsidR="003A6A07" w:rsidP="004A75AD" w:rsidRDefault="003A6A07" w14:paraId="168CE3D8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>Fully active</w:t>
            </w:r>
          </w:p>
          <w:p w:rsidRPr="00187E79" w:rsidR="003A6A07" w:rsidP="00857DFF" w:rsidRDefault="003A6A07" w14:paraId="360DA62B" w14:textId="77777777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 Restricted in physically strenuous activity but ambulatory and able to carry out light work</w:t>
            </w:r>
          </w:p>
          <w:p w:rsidRPr="00187E79" w:rsidR="003A6A07" w:rsidP="00857DFF" w:rsidRDefault="003A6A07" w14:paraId="44AC8B26" w14:textId="77777777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 Ambulatory and capable of self-care, unable to carry out work activities, up &amp; about 50% of waking hours</w:t>
            </w:r>
          </w:p>
          <w:p w:rsidR="003A6A07" w:rsidP="00857DFF" w:rsidRDefault="003A6A07" w14:paraId="2A630E3E" w14:textId="77777777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187E79">
              <w:rPr>
                <w:rFonts w:ascii="Calibri" w:hAnsi="Calibri" w:cs="Arial"/>
                <w:sz w:val="20"/>
                <w:szCs w:val="20"/>
              </w:rPr>
              <w:t xml:space="preserve"> Capable of only limited self-care, confined to bed/chair 50% of waking hours</w:t>
            </w:r>
          </w:p>
          <w:p w:rsidRPr="00782C73" w:rsidR="003A6A07" w:rsidP="00857DFF" w:rsidRDefault="003A6A07" w14:paraId="35262768" w14:textId="77777777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87E79">
              <w:rPr>
                <w:rFonts w:ascii="Calibri" w:hAnsi="Calibri" w:cs="Arial"/>
                <w:sz w:val="20"/>
                <w:szCs w:val="20"/>
              </w:rPr>
              <w:t>No self-care, confined to bed/chair 100%</w:t>
            </w:r>
          </w:p>
        </w:tc>
      </w:tr>
      <w:tr w:rsidRPr="00187E79" w:rsidR="003A6A07" w:rsidTr="00B41564" w14:paraId="5FC229EC" w14:textId="77777777">
        <w:trPr>
          <w:trHeight w:val="2323"/>
        </w:trPr>
        <w:tc>
          <w:tcPr>
            <w:tcW w:w="567" w:type="dxa"/>
            <w:vMerge/>
            <w:shd w:val="clear" w:color="auto" w:fill="auto"/>
          </w:tcPr>
          <w:p w:rsidRPr="00187E79" w:rsidR="003A6A07" w:rsidP="00857DFF" w:rsidRDefault="003A6A07" w14:paraId="2ABB628F" w14:textId="77777777">
            <w:pPr>
              <w:rPr>
                <w:rFonts w:ascii="Calibri" w:hAnsi="Calibri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Pr="00187E79" w:rsidR="003A6A07" w:rsidP="003A6A07" w:rsidRDefault="004A75AD" w14:paraId="0B308745" w14:textId="6CB561A8">
            <w:pPr>
              <w:ind w:left="-108"/>
              <w:rPr>
                <w:rFonts w:ascii="Calibri" w:hAnsi="Calibri" w:cs="Arial"/>
                <w:b/>
                <w:sz w:val="20"/>
                <w:szCs w:val="20"/>
              </w:rPr>
            </w:pPr>
            <w:r w:rsidRPr="004A75AD">
              <w:rPr>
                <w:rFonts w:ascii="Calibri" w:hAnsi="Calibri" w:cs="Arial"/>
                <w:b/>
                <w:sz w:val="20"/>
                <w:szCs w:val="20"/>
              </w:rPr>
              <w:t>Clarification &amp;/or further information provided will help ensure patients receive the most appropriate first line management; please include the following: significant &amp; relevant medical history, smoking status, alcohol intake, co-morbidities, current medication and allergies)</w:t>
            </w:r>
          </w:p>
        </w:tc>
      </w:tr>
    </w:tbl>
    <w:p w:rsidR="00541C31" w:rsidP="00AB50E2" w:rsidRDefault="00541C31" w14:paraId="2289BF90" w14:textId="77777777"/>
    <w:p w:rsidRPr="001B109C" w:rsidR="001B109C" w:rsidP="00AB50E2" w:rsidRDefault="001B109C" w14:paraId="5B00D634" w14:textId="0962D932">
      <w:pPr>
        <w:rPr>
          <w:rFonts w:ascii="Calibri" w:hAnsi="Calibri" w:cs="Arial"/>
          <w:b/>
          <w:sz w:val="20"/>
          <w:szCs w:val="20"/>
        </w:rPr>
      </w:pPr>
    </w:p>
    <w:p w:rsidRPr="00AB50E2" w:rsidR="00292E10" w:rsidP="00AB50E2" w:rsidRDefault="00292E10" w14:paraId="7C9EF9B1" w14:textId="77777777"/>
    <w:sectPr w:rsidRPr="00AB50E2" w:rsidR="00292E10" w:rsidSect="00B41564">
      <w:pgSz w:w="11900" w:h="16840"/>
      <w:pgMar w:top="52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17BFA"/>
    <w:multiLevelType w:val="hybridMultilevel"/>
    <w:tmpl w:val="DF381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47801"/>
    <w:multiLevelType w:val="hybridMultilevel"/>
    <w:tmpl w:val="0526E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15D5B"/>
    <w:multiLevelType w:val="hybridMultilevel"/>
    <w:tmpl w:val="8A88E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D6618"/>
    <w:multiLevelType w:val="hybridMultilevel"/>
    <w:tmpl w:val="CC3E2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A0BCF"/>
    <w:multiLevelType w:val="hybridMultilevel"/>
    <w:tmpl w:val="6AACD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511B2"/>
    <w:multiLevelType w:val="hybridMultilevel"/>
    <w:tmpl w:val="F72E4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E2"/>
    <w:rsid w:val="00002945"/>
    <w:rsid w:val="00077338"/>
    <w:rsid w:val="001B109C"/>
    <w:rsid w:val="001F5386"/>
    <w:rsid w:val="00292E10"/>
    <w:rsid w:val="002C0A4D"/>
    <w:rsid w:val="002D0ECD"/>
    <w:rsid w:val="003A6A07"/>
    <w:rsid w:val="003F3E06"/>
    <w:rsid w:val="004329B1"/>
    <w:rsid w:val="004A75AD"/>
    <w:rsid w:val="00541C31"/>
    <w:rsid w:val="00591D56"/>
    <w:rsid w:val="007B5775"/>
    <w:rsid w:val="009572FB"/>
    <w:rsid w:val="00AB50E2"/>
    <w:rsid w:val="00B262E8"/>
    <w:rsid w:val="00B41564"/>
    <w:rsid w:val="00B50AC9"/>
    <w:rsid w:val="00BA208B"/>
    <w:rsid w:val="00CF63EE"/>
    <w:rsid w:val="00DA3050"/>
    <w:rsid w:val="00E83FA1"/>
    <w:rsid w:val="00F1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7993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Pass</cp:lastModifiedBy>
  <cp:revision>4</cp:revision>
  <dcterms:created xsi:type="dcterms:W3CDTF">2019-02-04T10:43:00Z</dcterms:created>
  <dcterms:modified xsi:type="dcterms:W3CDTF">2022-12-09T09:42:51Z</dcterms:modified>
  <dc:title>20190204 - 2WW Sarcoma</dc:title>
  <cp:keywords>
  </cp:keywords>
  <dc:subject>
  </dc:subject>
</cp:coreProperties>
</file>